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129"/>
      </w:tblGrid>
      <w:tr w:rsidR="00961D5F" w:rsidRPr="00073E17" w14:paraId="690156FC" w14:textId="77777777" w:rsidTr="00ED01B1">
        <w:trPr>
          <w:trHeight w:val="284"/>
        </w:trPr>
        <w:tc>
          <w:tcPr>
            <w:tcW w:w="9212" w:type="dxa"/>
            <w:gridSpan w:val="2"/>
            <w:shd w:val="clear" w:color="auto" w:fill="auto"/>
          </w:tcPr>
          <w:p w14:paraId="6A9B75C1" w14:textId="77777777" w:rsidR="00961D5F" w:rsidRPr="00ED01B1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61D5F" w:rsidRPr="00073E17" w14:paraId="1C1FEB0E" w14:textId="77777777" w:rsidTr="00073E17">
        <w:tc>
          <w:tcPr>
            <w:tcW w:w="9212" w:type="dxa"/>
            <w:gridSpan w:val="2"/>
            <w:shd w:val="clear" w:color="auto" w:fill="auto"/>
          </w:tcPr>
          <w:p w14:paraId="7372F4A2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73E17">
              <w:rPr>
                <w:rFonts w:ascii="Arial Narrow" w:hAnsi="Arial Narrow"/>
                <w:b/>
                <w:sz w:val="32"/>
              </w:rPr>
              <w:t>Vertrag zur Abtretung des ökologischen Mehrwert „Zertifikat“</w:t>
            </w:r>
          </w:p>
        </w:tc>
      </w:tr>
      <w:tr w:rsidR="00961D5F" w:rsidRPr="00073E17" w14:paraId="2A022755" w14:textId="77777777" w:rsidTr="00073E17">
        <w:tc>
          <w:tcPr>
            <w:tcW w:w="9212" w:type="dxa"/>
            <w:gridSpan w:val="2"/>
            <w:shd w:val="clear" w:color="auto" w:fill="auto"/>
          </w:tcPr>
          <w:p w14:paraId="0F8949D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20E250B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25402CC4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61D5F" w:rsidRPr="00073E17" w14:paraId="68989F84" w14:textId="77777777" w:rsidTr="00073E17">
        <w:tc>
          <w:tcPr>
            <w:tcW w:w="9212" w:type="dxa"/>
            <w:gridSpan w:val="2"/>
            <w:shd w:val="clear" w:color="auto" w:fill="auto"/>
          </w:tcPr>
          <w:p w14:paraId="2FABB05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wischen</w:t>
            </w:r>
          </w:p>
        </w:tc>
      </w:tr>
      <w:tr w:rsidR="00961D5F" w:rsidRPr="00073E17" w14:paraId="77BB504E" w14:textId="77777777" w:rsidTr="00073E17">
        <w:tc>
          <w:tcPr>
            <w:tcW w:w="9212" w:type="dxa"/>
            <w:gridSpan w:val="2"/>
            <w:shd w:val="clear" w:color="auto" w:fill="auto"/>
          </w:tcPr>
          <w:p w14:paraId="422C87B5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415F1527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61D5F" w:rsidRPr="00073E17" w14:paraId="1AC84F88" w14:textId="77777777" w:rsidTr="00073E17">
        <w:tc>
          <w:tcPr>
            <w:tcW w:w="9212" w:type="dxa"/>
            <w:gridSpan w:val="2"/>
            <w:shd w:val="clear" w:color="auto" w:fill="auto"/>
          </w:tcPr>
          <w:p w14:paraId="6804CA0D" w14:textId="36BF9346" w:rsidR="00961D5F" w:rsidRPr="006919EF" w:rsidRDefault="00923DBC" w:rsidP="00073E17">
            <w:pPr>
              <w:spacing w:after="0" w:line="240" w:lineRule="auto"/>
              <w:rPr>
                <w:rFonts w:ascii="Arial Narrow" w:hAnsi="Arial Narrow"/>
                <w:b/>
                <w:highlight w:val="yellow"/>
              </w:rPr>
            </w:pPr>
            <w:permStart w:id="378037154" w:edGrp="everyone"/>
            <w:r>
              <w:rPr>
                <w:rFonts w:ascii="Arial Narrow" w:hAnsi="Arial Narrow"/>
                <w:b/>
                <w:noProof/>
                <w:sz w:val="24"/>
                <w:highlight w:val="yellow"/>
              </w:rPr>
              <w:t>Max Muster, Musterweg 12, 8272 Ermatingen</w:t>
            </w:r>
            <w:permEnd w:id="378037154"/>
          </w:p>
        </w:tc>
      </w:tr>
      <w:tr w:rsidR="00961D5F" w:rsidRPr="00073E17" w14:paraId="3DD76BD4" w14:textId="77777777" w:rsidTr="00073E17">
        <w:tc>
          <w:tcPr>
            <w:tcW w:w="9212" w:type="dxa"/>
            <w:gridSpan w:val="2"/>
            <w:shd w:val="clear" w:color="auto" w:fill="auto"/>
          </w:tcPr>
          <w:p w14:paraId="119FE31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61D5F" w:rsidRPr="00073E17" w14:paraId="06F06C9F" w14:textId="77777777" w:rsidTr="00073E17">
        <w:tc>
          <w:tcPr>
            <w:tcW w:w="9212" w:type="dxa"/>
            <w:gridSpan w:val="2"/>
            <w:shd w:val="clear" w:color="auto" w:fill="auto"/>
          </w:tcPr>
          <w:p w14:paraId="0C507DA2" w14:textId="77777777" w:rsidR="00961D5F" w:rsidRPr="00073E17" w:rsidRDefault="00961D5F" w:rsidP="00073E1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- nachfolgend Produzent genannt -</w:t>
            </w:r>
          </w:p>
        </w:tc>
      </w:tr>
      <w:tr w:rsidR="00961D5F" w:rsidRPr="00073E17" w14:paraId="2CF48408" w14:textId="77777777" w:rsidTr="00073E17">
        <w:tc>
          <w:tcPr>
            <w:tcW w:w="9212" w:type="dxa"/>
            <w:gridSpan w:val="2"/>
            <w:shd w:val="clear" w:color="auto" w:fill="auto"/>
          </w:tcPr>
          <w:p w14:paraId="5083CF2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6BAED844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2DABA563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und</w:t>
            </w:r>
          </w:p>
        </w:tc>
      </w:tr>
      <w:tr w:rsidR="00961D5F" w:rsidRPr="00073E17" w14:paraId="13E701C4" w14:textId="77777777" w:rsidTr="00073E17">
        <w:tc>
          <w:tcPr>
            <w:tcW w:w="9212" w:type="dxa"/>
            <w:gridSpan w:val="2"/>
            <w:shd w:val="clear" w:color="auto" w:fill="auto"/>
          </w:tcPr>
          <w:p w14:paraId="3B7A022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52B20E9A" w14:textId="78459ED9" w:rsidR="005D5BF7" w:rsidRPr="005D5BF7" w:rsidRDefault="005D5BF7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D5BF7">
              <w:rPr>
                <w:rFonts w:ascii="Arial Narrow" w:hAnsi="Arial Narrow"/>
                <w:b/>
              </w:rPr>
              <w:t>Politische Gemeinde Ermatingen, Technische Gemeindewerke, Hauptstrasse 88, 8272 Ermatingen</w:t>
            </w:r>
          </w:p>
        </w:tc>
      </w:tr>
      <w:tr w:rsidR="00961D5F" w:rsidRPr="00073E17" w14:paraId="228BBFA5" w14:textId="77777777" w:rsidTr="00073E17">
        <w:tc>
          <w:tcPr>
            <w:tcW w:w="9212" w:type="dxa"/>
            <w:gridSpan w:val="2"/>
            <w:shd w:val="clear" w:color="auto" w:fill="auto"/>
          </w:tcPr>
          <w:p w14:paraId="203B6B2F" w14:textId="77777777" w:rsidR="00961D5F" w:rsidRPr="00073E17" w:rsidRDefault="00961D5F" w:rsidP="008A575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61D5F" w:rsidRPr="00073E17" w14:paraId="551D8DD5" w14:textId="77777777" w:rsidTr="00073E17">
        <w:tc>
          <w:tcPr>
            <w:tcW w:w="9212" w:type="dxa"/>
            <w:gridSpan w:val="2"/>
            <w:shd w:val="clear" w:color="auto" w:fill="auto"/>
          </w:tcPr>
          <w:p w14:paraId="6643E10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61D5F" w:rsidRPr="00073E17" w14:paraId="78B272B3" w14:textId="77777777" w:rsidTr="00073E17">
        <w:tc>
          <w:tcPr>
            <w:tcW w:w="9212" w:type="dxa"/>
            <w:gridSpan w:val="2"/>
            <w:shd w:val="clear" w:color="auto" w:fill="auto"/>
          </w:tcPr>
          <w:p w14:paraId="69D7039C" w14:textId="77777777" w:rsidR="00961D5F" w:rsidRPr="00073E17" w:rsidRDefault="00961D5F" w:rsidP="00073E1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- nachfolgend Lieferant/Händler genannt -</w:t>
            </w:r>
          </w:p>
        </w:tc>
      </w:tr>
      <w:tr w:rsidR="00961D5F" w:rsidRPr="00073E17" w14:paraId="0961D4EF" w14:textId="77777777" w:rsidTr="00073E17">
        <w:tc>
          <w:tcPr>
            <w:tcW w:w="9212" w:type="dxa"/>
            <w:gridSpan w:val="2"/>
            <w:shd w:val="clear" w:color="auto" w:fill="auto"/>
          </w:tcPr>
          <w:p w14:paraId="70E746F8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739A815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betreffend</w:t>
            </w:r>
          </w:p>
        </w:tc>
      </w:tr>
      <w:tr w:rsidR="00961D5F" w:rsidRPr="00073E17" w14:paraId="09A283EE" w14:textId="77777777" w:rsidTr="00073E17">
        <w:tc>
          <w:tcPr>
            <w:tcW w:w="9212" w:type="dxa"/>
            <w:gridSpan w:val="2"/>
            <w:shd w:val="clear" w:color="auto" w:fill="auto"/>
          </w:tcPr>
          <w:p w14:paraId="093289F4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72E300C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61D5F" w:rsidRPr="00073E17" w14:paraId="7161F28C" w14:textId="77777777" w:rsidTr="00073E17">
        <w:tc>
          <w:tcPr>
            <w:tcW w:w="9212" w:type="dxa"/>
            <w:gridSpan w:val="2"/>
            <w:shd w:val="clear" w:color="auto" w:fill="auto"/>
          </w:tcPr>
          <w:p w14:paraId="3AABF1A4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Befristete Übertragung der Vermarktungsrechte der in das öffentliche Stromnetz des örtlichen Verteilnetzbetreibers eingespeisten Energie der nachfolgenden Produktionsanlage:</w:t>
            </w:r>
          </w:p>
        </w:tc>
      </w:tr>
      <w:tr w:rsidR="00961D5F" w:rsidRPr="00073E17" w14:paraId="6396BB70" w14:textId="77777777" w:rsidTr="00073E17">
        <w:tc>
          <w:tcPr>
            <w:tcW w:w="9212" w:type="dxa"/>
            <w:gridSpan w:val="2"/>
            <w:shd w:val="clear" w:color="auto" w:fill="auto"/>
          </w:tcPr>
          <w:p w14:paraId="55A2DA1F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61D5F" w:rsidRPr="00073E17" w14:paraId="7A0C3D16" w14:textId="77777777" w:rsidTr="00073E17">
        <w:tc>
          <w:tcPr>
            <w:tcW w:w="2943" w:type="dxa"/>
            <w:shd w:val="clear" w:color="auto" w:fill="auto"/>
          </w:tcPr>
          <w:p w14:paraId="28A1B24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Produktionsart:</w:t>
            </w:r>
          </w:p>
        </w:tc>
        <w:tc>
          <w:tcPr>
            <w:tcW w:w="6269" w:type="dxa"/>
            <w:shd w:val="clear" w:color="auto" w:fill="auto"/>
          </w:tcPr>
          <w:p w14:paraId="5E40E133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Photovoltaik</w:t>
            </w:r>
          </w:p>
        </w:tc>
      </w:tr>
      <w:tr w:rsidR="00961D5F" w:rsidRPr="00073E17" w14:paraId="6923E8F8" w14:textId="77777777" w:rsidTr="00073E17">
        <w:tc>
          <w:tcPr>
            <w:tcW w:w="2943" w:type="dxa"/>
            <w:shd w:val="clear" w:color="auto" w:fill="auto"/>
          </w:tcPr>
          <w:p w14:paraId="429073D9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Anlagenstandort:</w:t>
            </w:r>
          </w:p>
        </w:tc>
        <w:tc>
          <w:tcPr>
            <w:tcW w:w="6269" w:type="dxa"/>
            <w:shd w:val="clear" w:color="auto" w:fill="auto"/>
          </w:tcPr>
          <w:p w14:paraId="3AB9133D" w14:textId="0E155753" w:rsidR="00961D5F" w:rsidRPr="00073E17" w:rsidRDefault="006919EF" w:rsidP="00A86B34">
            <w:pPr>
              <w:spacing w:after="0" w:line="240" w:lineRule="auto"/>
              <w:rPr>
                <w:rFonts w:ascii="Arial Narrow" w:hAnsi="Arial Narrow"/>
              </w:rPr>
            </w:pPr>
            <w:permStart w:id="857296418" w:edGrp="everyone"/>
            <w:r w:rsidRPr="006919EF">
              <w:rPr>
                <w:rFonts w:ascii="Arial Narrow" w:hAnsi="Arial Narrow"/>
                <w:noProof/>
                <w:highlight w:val="yellow"/>
              </w:rPr>
              <w:t>Musterweg 12, 8272 Ermatingen</w:t>
            </w:r>
            <w:permEnd w:id="857296418"/>
          </w:p>
        </w:tc>
      </w:tr>
      <w:tr w:rsidR="00961D5F" w:rsidRPr="00073E17" w14:paraId="5C954F58" w14:textId="77777777" w:rsidTr="00073E17">
        <w:tc>
          <w:tcPr>
            <w:tcW w:w="2943" w:type="dxa"/>
            <w:shd w:val="clear" w:color="auto" w:fill="auto"/>
          </w:tcPr>
          <w:p w14:paraId="21AD5BD2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Messpunktnummer:</w:t>
            </w:r>
          </w:p>
        </w:tc>
        <w:tc>
          <w:tcPr>
            <w:tcW w:w="6269" w:type="dxa"/>
            <w:shd w:val="clear" w:color="auto" w:fill="auto"/>
          </w:tcPr>
          <w:p w14:paraId="12A84615" w14:textId="110A86C8" w:rsidR="00961D5F" w:rsidRPr="00073E17" w:rsidRDefault="00D81926" w:rsidP="00D27044">
            <w:pPr>
              <w:spacing w:after="0" w:line="240" w:lineRule="auto"/>
              <w:rPr>
                <w:rFonts w:ascii="Arial Narrow" w:hAnsi="Arial Narrow"/>
              </w:rPr>
            </w:pPr>
            <w:permStart w:id="1911043147" w:edGrp="everyone"/>
            <w:r>
              <w:rPr>
                <w:rFonts w:ascii="Arial Narrow" w:hAnsi="Arial Narrow"/>
              </w:rPr>
              <w:t>wird vom EW ausgefüllt</w:t>
            </w:r>
            <w:permEnd w:id="1911043147"/>
          </w:p>
        </w:tc>
      </w:tr>
      <w:tr w:rsidR="00961D5F" w:rsidRPr="00073E17" w14:paraId="0EB02D6F" w14:textId="77777777" w:rsidTr="00073E17">
        <w:tc>
          <w:tcPr>
            <w:tcW w:w="2943" w:type="dxa"/>
            <w:shd w:val="clear" w:color="auto" w:fill="auto"/>
          </w:tcPr>
          <w:p w14:paraId="6711DA4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Nennleistung [kW]</w:t>
            </w:r>
          </w:p>
        </w:tc>
        <w:tc>
          <w:tcPr>
            <w:tcW w:w="6269" w:type="dxa"/>
            <w:shd w:val="clear" w:color="auto" w:fill="auto"/>
          </w:tcPr>
          <w:p w14:paraId="32EED00C" w14:textId="38C3E1A4" w:rsidR="00961D5F" w:rsidRPr="00073E17" w:rsidRDefault="00961D5F" w:rsidP="00D27044">
            <w:pPr>
              <w:spacing w:after="0" w:line="240" w:lineRule="auto"/>
              <w:rPr>
                <w:rFonts w:ascii="Arial Narrow" w:hAnsi="Arial Narrow"/>
              </w:rPr>
            </w:pPr>
            <w:permStart w:id="1919946114" w:edGrp="everyone"/>
            <w:r w:rsidRPr="00D81926">
              <w:rPr>
                <w:rFonts w:ascii="Arial Narrow" w:hAnsi="Arial Narrow"/>
                <w:noProof/>
                <w:highlight w:val="yellow"/>
              </w:rPr>
              <w:t>15</w:t>
            </w:r>
            <w:r w:rsidRPr="00D81926">
              <w:rPr>
                <w:rFonts w:ascii="Arial Narrow" w:hAnsi="Arial Narrow"/>
                <w:highlight w:val="yellow"/>
              </w:rPr>
              <w:t xml:space="preserve"> [kW]</w:t>
            </w:r>
            <w:permEnd w:id="1919946114"/>
          </w:p>
        </w:tc>
      </w:tr>
      <w:tr w:rsidR="00961D5F" w:rsidRPr="00073E17" w14:paraId="581E7ADF" w14:textId="77777777" w:rsidTr="00073E17">
        <w:tc>
          <w:tcPr>
            <w:tcW w:w="2943" w:type="dxa"/>
            <w:shd w:val="clear" w:color="auto" w:fill="auto"/>
          </w:tcPr>
          <w:p w14:paraId="17CBC355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max. zulässige Nennleistung</w:t>
            </w:r>
          </w:p>
        </w:tc>
        <w:tc>
          <w:tcPr>
            <w:tcW w:w="6269" w:type="dxa"/>
            <w:shd w:val="clear" w:color="auto" w:fill="auto"/>
          </w:tcPr>
          <w:p w14:paraId="7F115CB5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+/- 10%</w:t>
            </w:r>
          </w:p>
        </w:tc>
      </w:tr>
      <w:tr w:rsidR="00961D5F" w:rsidRPr="00073E17" w14:paraId="415B5B0C" w14:textId="77777777" w:rsidTr="00073E17">
        <w:tc>
          <w:tcPr>
            <w:tcW w:w="2943" w:type="dxa"/>
            <w:shd w:val="clear" w:color="auto" w:fill="auto"/>
          </w:tcPr>
          <w:p w14:paraId="245CA53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örtlicher Verteilnetzbetreiber:</w:t>
            </w:r>
          </w:p>
        </w:tc>
        <w:tc>
          <w:tcPr>
            <w:tcW w:w="6269" w:type="dxa"/>
            <w:shd w:val="clear" w:color="auto" w:fill="auto"/>
          </w:tcPr>
          <w:p w14:paraId="113BE20A" w14:textId="3C7A7FC5" w:rsidR="00961D5F" w:rsidRPr="00073E17" w:rsidRDefault="00D81926" w:rsidP="0076211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 Ermatingen</w:t>
            </w:r>
          </w:p>
        </w:tc>
      </w:tr>
      <w:tr w:rsidR="00961D5F" w:rsidRPr="00073E17" w14:paraId="1D390A69" w14:textId="77777777" w:rsidTr="00073E17">
        <w:tc>
          <w:tcPr>
            <w:tcW w:w="9212" w:type="dxa"/>
            <w:gridSpan w:val="2"/>
            <w:shd w:val="clear" w:color="auto" w:fill="auto"/>
          </w:tcPr>
          <w:p w14:paraId="68C0A4C9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417EB386" w14:textId="77777777" w:rsidR="00961D5F" w:rsidRPr="00073E17" w:rsidRDefault="00961D5F" w:rsidP="00073E17">
            <w:pPr>
              <w:pStyle w:val="Inhaltsverzeichnisberschrift"/>
              <w:spacing w:line="240" w:lineRule="auto"/>
              <w:rPr>
                <w:rFonts w:ascii="Arial Narrow" w:hAnsi="Arial Narrow"/>
                <w:color w:val="auto"/>
                <w:sz w:val="24"/>
                <w:szCs w:val="22"/>
                <w:lang w:val="de-DE"/>
              </w:rPr>
            </w:pPr>
            <w:r w:rsidRPr="00073E17">
              <w:rPr>
                <w:rFonts w:ascii="Arial Narrow" w:hAnsi="Arial Narrow"/>
                <w:color w:val="auto"/>
                <w:sz w:val="24"/>
                <w:szCs w:val="22"/>
                <w:lang w:val="de-DE"/>
              </w:rPr>
              <w:t>Inhaltsverzeichnis</w:t>
            </w:r>
          </w:p>
          <w:p w14:paraId="34B9E2DD" w14:textId="77777777" w:rsidR="00961D5F" w:rsidRPr="00073E17" w:rsidRDefault="00961D5F" w:rsidP="00073E17">
            <w:pPr>
              <w:spacing w:after="0" w:line="240" w:lineRule="auto"/>
              <w:rPr>
                <w:lang w:val="de-DE" w:eastAsia="de-CH"/>
              </w:rPr>
            </w:pPr>
          </w:p>
          <w:p w14:paraId="5A410130" w14:textId="77777777" w:rsidR="00961D5F" w:rsidRPr="00073E17" w:rsidRDefault="00961D5F" w:rsidP="00661FA3">
            <w:pPr>
              <w:pStyle w:val="Verzeichnis1"/>
              <w:tabs>
                <w:tab w:val="right" w:leader="dot" w:pos="9062"/>
              </w:tabs>
              <w:spacing w:line="240" w:lineRule="auto"/>
              <w:rPr>
                <w:rFonts w:eastAsia="Times New Roman"/>
                <w:noProof/>
                <w:lang w:eastAsia="de-CH"/>
              </w:rPr>
            </w:pPr>
            <w:r w:rsidRPr="00073E17">
              <w:rPr>
                <w:rFonts w:ascii="Arial Narrow" w:hAnsi="Arial Narrow"/>
                <w:noProof/>
              </w:rPr>
              <w:t>1. Präambel</w:t>
            </w:r>
            <w:r w:rsidRPr="00073E17">
              <w:rPr>
                <w:noProof/>
              </w:rPr>
              <w:tab/>
            </w:r>
            <w:r>
              <w:rPr>
                <w:noProof/>
              </w:rPr>
              <w:t>2</w:t>
            </w:r>
          </w:p>
          <w:p w14:paraId="0AD78487" w14:textId="77777777" w:rsidR="00961D5F" w:rsidRPr="00073E17" w:rsidRDefault="00961D5F" w:rsidP="00661FA3">
            <w:pPr>
              <w:pStyle w:val="Verzeichnis1"/>
              <w:tabs>
                <w:tab w:val="right" w:leader="dot" w:pos="9062"/>
              </w:tabs>
              <w:spacing w:line="240" w:lineRule="auto"/>
              <w:rPr>
                <w:rFonts w:eastAsia="Times New Roman"/>
                <w:noProof/>
                <w:lang w:eastAsia="de-CH"/>
              </w:rPr>
            </w:pPr>
            <w:r w:rsidRPr="00073E17">
              <w:rPr>
                <w:rFonts w:ascii="Arial Narrow" w:hAnsi="Arial Narrow"/>
                <w:noProof/>
              </w:rPr>
              <w:t>2. Vertragsgrundlagen</w:t>
            </w:r>
            <w:r w:rsidRPr="00073E17">
              <w:rPr>
                <w:noProof/>
              </w:rPr>
              <w:tab/>
            </w:r>
            <w:r>
              <w:rPr>
                <w:noProof/>
              </w:rPr>
              <w:t>2</w:t>
            </w:r>
          </w:p>
          <w:p w14:paraId="0903ECB6" w14:textId="77777777" w:rsidR="00961D5F" w:rsidRPr="00073E17" w:rsidRDefault="00961D5F" w:rsidP="00661FA3">
            <w:pPr>
              <w:pStyle w:val="Verzeichnis1"/>
              <w:tabs>
                <w:tab w:val="right" w:leader="dot" w:pos="9062"/>
              </w:tabs>
              <w:spacing w:line="240" w:lineRule="auto"/>
              <w:rPr>
                <w:rFonts w:eastAsia="Times New Roman"/>
                <w:noProof/>
                <w:lang w:eastAsia="de-CH"/>
              </w:rPr>
            </w:pPr>
            <w:r w:rsidRPr="00073E17">
              <w:rPr>
                <w:rFonts w:ascii="Arial Narrow" w:hAnsi="Arial Narrow"/>
                <w:noProof/>
              </w:rPr>
              <w:t>3. Vertragsbestimmungen</w:t>
            </w:r>
            <w:r w:rsidRPr="00073E17">
              <w:rPr>
                <w:noProof/>
              </w:rPr>
              <w:tab/>
            </w:r>
            <w:r>
              <w:rPr>
                <w:noProof/>
              </w:rPr>
              <w:t>2</w:t>
            </w:r>
          </w:p>
          <w:p w14:paraId="769CC866" w14:textId="77777777" w:rsidR="00961D5F" w:rsidRPr="00073E17" w:rsidRDefault="00961D5F" w:rsidP="00661FA3">
            <w:pPr>
              <w:pStyle w:val="Verzeichnis1"/>
              <w:tabs>
                <w:tab w:val="right" w:leader="dot" w:pos="9062"/>
              </w:tabs>
              <w:spacing w:line="240" w:lineRule="auto"/>
              <w:rPr>
                <w:rFonts w:eastAsia="Times New Roman"/>
                <w:noProof/>
                <w:lang w:eastAsia="de-CH"/>
              </w:rPr>
            </w:pPr>
            <w:r w:rsidRPr="00073E17">
              <w:rPr>
                <w:rFonts w:ascii="Arial Narrow" w:hAnsi="Arial Narrow"/>
                <w:noProof/>
              </w:rPr>
              <w:t>4. Rechtsnachfolge</w:t>
            </w:r>
            <w:r w:rsidRPr="00073E17">
              <w:rPr>
                <w:noProof/>
              </w:rPr>
              <w:tab/>
            </w:r>
            <w:r>
              <w:rPr>
                <w:noProof/>
              </w:rPr>
              <w:t>3</w:t>
            </w:r>
          </w:p>
          <w:p w14:paraId="77C0D96D" w14:textId="77777777" w:rsidR="00961D5F" w:rsidRPr="00073E17" w:rsidRDefault="00961D5F" w:rsidP="00661FA3">
            <w:pPr>
              <w:pStyle w:val="Verzeichnis1"/>
              <w:tabs>
                <w:tab w:val="right" w:leader="dot" w:pos="9062"/>
              </w:tabs>
              <w:spacing w:line="240" w:lineRule="auto"/>
              <w:rPr>
                <w:rFonts w:eastAsia="Times New Roman"/>
                <w:noProof/>
                <w:lang w:eastAsia="de-CH"/>
              </w:rPr>
            </w:pPr>
            <w:r w:rsidRPr="00073E17">
              <w:rPr>
                <w:rFonts w:ascii="Arial Narrow" w:hAnsi="Arial Narrow"/>
                <w:noProof/>
              </w:rPr>
              <w:t>5. Vertragsdauer</w:t>
            </w:r>
            <w:r w:rsidRPr="00073E17">
              <w:rPr>
                <w:noProof/>
              </w:rPr>
              <w:tab/>
            </w:r>
            <w:r>
              <w:rPr>
                <w:noProof/>
              </w:rPr>
              <w:t>3</w:t>
            </w:r>
          </w:p>
          <w:p w14:paraId="3C622BD9" w14:textId="77777777" w:rsidR="00961D5F" w:rsidRPr="000F71F0" w:rsidRDefault="00961D5F" w:rsidP="000F71F0">
            <w:pPr>
              <w:pStyle w:val="Verzeichnis1"/>
              <w:tabs>
                <w:tab w:val="right" w:leader="dot" w:pos="9062"/>
              </w:tabs>
              <w:spacing w:line="240" w:lineRule="auto"/>
              <w:rPr>
                <w:rFonts w:eastAsia="Times New Roman"/>
                <w:noProof/>
                <w:lang w:eastAsia="de-CH"/>
              </w:rPr>
            </w:pPr>
            <w:r w:rsidRPr="00073E17">
              <w:rPr>
                <w:rFonts w:ascii="Arial Narrow" w:hAnsi="Arial Narrow"/>
                <w:noProof/>
              </w:rPr>
              <w:t>6. Ordentliche Kündigung</w:t>
            </w:r>
            <w:r w:rsidRPr="00073E17">
              <w:rPr>
                <w:noProof/>
              </w:rPr>
              <w:tab/>
            </w:r>
            <w:r>
              <w:rPr>
                <w:noProof/>
              </w:rPr>
              <w:t>3</w:t>
            </w:r>
          </w:p>
        </w:tc>
      </w:tr>
    </w:tbl>
    <w:p w14:paraId="30512B2C" w14:textId="77777777" w:rsidR="00961D5F" w:rsidRPr="00BC1D2F" w:rsidRDefault="00961D5F">
      <w:pPr>
        <w:rPr>
          <w:rFonts w:ascii="Arial Narrow" w:hAnsi="Arial Narrow"/>
        </w:rPr>
        <w:sectPr w:rsidR="00961D5F" w:rsidRPr="00BC1D2F" w:rsidSect="00961D5F">
          <w:footerReference w:type="default" r:id="rId7"/>
          <w:headerReference w:type="first" r:id="rId8"/>
          <w:pgSz w:w="11906" w:h="16838"/>
          <w:pgMar w:top="2726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8"/>
        <w:gridCol w:w="1704"/>
        <w:gridCol w:w="2322"/>
        <w:gridCol w:w="2322"/>
        <w:gridCol w:w="2322"/>
      </w:tblGrid>
      <w:tr w:rsidR="00961D5F" w:rsidRPr="00073E17" w14:paraId="43E9D26E" w14:textId="77777777" w:rsidTr="00073E17">
        <w:tc>
          <w:tcPr>
            <w:tcW w:w="9288" w:type="dxa"/>
            <w:gridSpan w:val="5"/>
            <w:shd w:val="clear" w:color="auto" w:fill="auto"/>
          </w:tcPr>
          <w:p w14:paraId="34F20656" w14:textId="77777777" w:rsidR="00961D5F" w:rsidRPr="00073E17" w:rsidRDefault="00961D5F" w:rsidP="00073E17">
            <w:pPr>
              <w:pStyle w:val="berschrift1"/>
              <w:spacing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  <w:color w:val="auto"/>
                <w:sz w:val="24"/>
              </w:rPr>
              <w:lastRenderedPageBreak/>
              <w:t>1. Präambel</w:t>
            </w:r>
          </w:p>
        </w:tc>
      </w:tr>
      <w:tr w:rsidR="00961D5F" w:rsidRPr="00073E17" w14:paraId="70398B55" w14:textId="77777777" w:rsidTr="00073E17">
        <w:tc>
          <w:tcPr>
            <w:tcW w:w="9288" w:type="dxa"/>
            <w:gridSpan w:val="5"/>
            <w:shd w:val="clear" w:color="auto" w:fill="auto"/>
          </w:tcPr>
          <w:p w14:paraId="7C3AA0D8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176AE71A" w14:textId="77777777" w:rsidTr="00073E17">
        <w:tc>
          <w:tcPr>
            <w:tcW w:w="618" w:type="dxa"/>
            <w:shd w:val="clear" w:color="auto" w:fill="auto"/>
          </w:tcPr>
          <w:p w14:paraId="6AA3284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3E17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104DE585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3E17">
              <w:rPr>
                <w:rFonts w:ascii="Arial Narrow" w:hAnsi="Arial Narrow"/>
                <w:sz w:val="20"/>
                <w:szCs w:val="20"/>
              </w:rPr>
              <w:t xml:space="preserve">Die Vergütung der physisch eingespeisten Energie </w:t>
            </w:r>
            <w:r w:rsidRPr="00073E17">
              <w:rPr>
                <w:rFonts w:ascii="Arial Narrow" w:hAnsi="Arial Narrow"/>
                <w:i/>
                <w:sz w:val="20"/>
                <w:szCs w:val="20"/>
              </w:rPr>
              <w:t>(Graustrom)</w:t>
            </w:r>
            <w:r w:rsidRPr="00073E17">
              <w:rPr>
                <w:rFonts w:ascii="Arial Narrow" w:hAnsi="Arial Narrow"/>
                <w:sz w:val="20"/>
                <w:szCs w:val="20"/>
              </w:rPr>
              <w:t xml:space="preserve"> in das öffentliche Stromnetz des örtlichen Verteilnetzbetreibers ist </w:t>
            </w:r>
            <w:r w:rsidRPr="00073E17">
              <w:rPr>
                <w:rFonts w:ascii="Arial Narrow" w:hAnsi="Arial Narrow"/>
                <w:sz w:val="20"/>
                <w:szCs w:val="20"/>
                <w:u w:val="single"/>
              </w:rPr>
              <w:t>nicht</w:t>
            </w:r>
            <w:r w:rsidRPr="00073E17">
              <w:rPr>
                <w:rFonts w:ascii="Arial Narrow" w:hAnsi="Arial Narrow"/>
                <w:sz w:val="20"/>
                <w:szCs w:val="20"/>
              </w:rPr>
              <w:t xml:space="preserve"> Gegenstand dieses Vertrages.</w:t>
            </w:r>
          </w:p>
        </w:tc>
      </w:tr>
      <w:tr w:rsidR="00961D5F" w:rsidRPr="00073E17" w14:paraId="0F5305A2" w14:textId="77777777" w:rsidTr="00073E17">
        <w:tc>
          <w:tcPr>
            <w:tcW w:w="9288" w:type="dxa"/>
            <w:gridSpan w:val="5"/>
            <w:shd w:val="clear" w:color="auto" w:fill="auto"/>
          </w:tcPr>
          <w:p w14:paraId="7B30845E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52FAB7AB" w14:textId="77777777" w:rsidTr="00073E17">
        <w:tc>
          <w:tcPr>
            <w:tcW w:w="618" w:type="dxa"/>
            <w:shd w:val="clear" w:color="auto" w:fill="auto"/>
          </w:tcPr>
          <w:p w14:paraId="7F0BD883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1.2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047E106E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Der Produzent ist ein unabhängiger Produzent gemäss Artikel 7 Energiegesetz und produziert elektrische Energie durch die Nutzung erneuerbarer Energien.</w:t>
            </w:r>
          </w:p>
          <w:p w14:paraId="734902B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Er ist Inhaber sämtlicher Rechte der Energie, welche an dieser Anlage produziert wurde.</w:t>
            </w:r>
          </w:p>
        </w:tc>
      </w:tr>
      <w:tr w:rsidR="00961D5F" w:rsidRPr="00073E17" w14:paraId="789D4173" w14:textId="77777777" w:rsidTr="00073E17">
        <w:tc>
          <w:tcPr>
            <w:tcW w:w="9288" w:type="dxa"/>
            <w:gridSpan w:val="5"/>
            <w:shd w:val="clear" w:color="auto" w:fill="auto"/>
          </w:tcPr>
          <w:p w14:paraId="7764FF2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4411635F" w14:textId="77777777" w:rsidTr="00073E17">
        <w:tc>
          <w:tcPr>
            <w:tcW w:w="618" w:type="dxa"/>
            <w:shd w:val="clear" w:color="auto" w:fill="auto"/>
          </w:tcPr>
          <w:p w14:paraId="43E4C14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1.3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39D88FC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Beim ökologischen Mehrwert </w:t>
            </w:r>
            <w:r w:rsidRPr="00073E17">
              <w:rPr>
                <w:rFonts w:ascii="Arial Narrow" w:hAnsi="Arial Narrow"/>
                <w:i/>
                <w:sz w:val="20"/>
              </w:rPr>
              <w:t>(Zertifikat)</w:t>
            </w:r>
            <w:r w:rsidRPr="00073E17">
              <w:rPr>
                <w:rFonts w:ascii="Arial Narrow" w:hAnsi="Arial Narrow"/>
                <w:sz w:val="20"/>
              </w:rPr>
              <w:t xml:space="preserve"> handelt es sich um den Mehrwert, den ökologisch produzierter Strom aus erneuerbaren Energien gegenüber konventionell produziertem, aus nicht erneuerbaren Energien sowie dem rein physisch betrachteten Strom </w:t>
            </w:r>
            <w:r w:rsidRPr="00073E17">
              <w:rPr>
                <w:rFonts w:ascii="Arial Narrow" w:hAnsi="Arial Narrow"/>
                <w:i/>
                <w:sz w:val="20"/>
              </w:rPr>
              <w:t>(Graustrom)</w:t>
            </w:r>
            <w:r w:rsidRPr="00073E17">
              <w:rPr>
                <w:rFonts w:ascii="Arial Narrow" w:hAnsi="Arial Narrow"/>
                <w:sz w:val="20"/>
              </w:rPr>
              <w:t xml:space="preserve"> aufweist.</w:t>
            </w:r>
          </w:p>
        </w:tc>
      </w:tr>
      <w:tr w:rsidR="00961D5F" w:rsidRPr="00073E17" w14:paraId="1B18E838" w14:textId="77777777" w:rsidTr="00073E17">
        <w:tc>
          <w:tcPr>
            <w:tcW w:w="9288" w:type="dxa"/>
            <w:gridSpan w:val="5"/>
            <w:shd w:val="clear" w:color="auto" w:fill="auto"/>
          </w:tcPr>
          <w:p w14:paraId="6A1DFA5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0EE6BB74" w14:textId="77777777" w:rsidTr="00073E17">
        <w:tc>
          <w:tcPr>
            <w:tcW w:w="618" w:type="dxa"/>
            <w:shd w:val="clear" w:color="auto" w:fill="auto"/>
          </w:tcPr>
          <w:p w14:paraId="25916A50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1.4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56A83AD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Mit dem vorliegenden Vertrag sollen die Vermarktungsrechte des ökologischen Mehrwerts </w:t>
            </w:r>
            <w:r w:rsidRPr="00073E17">
              <w:rPr>
                <w:rFonts w:ascii="Arial Narrow" w:hAnsi="Arial Narrow"/>
                <w:i/>
                <w:sz w:val="20"/>
              </w:rPr>
              <w:t>(Zertifikat)</w:t>
            </w:r>
            <w:r w:rsidRPr="00073E17">
              <w:rPr>
                <w:rFonts w:ascii="Arial Narrow" w:hAnsi="Arial Narrow"/>
                <w:sz w:val="20"/>
              </w:rPr>
              <w:t>, der in das öffentliche Stromnetz des örtlichen Verteilnetzbetreibers eingespeisten Energie der hier erwähnten Produktionsanlage, geregelt werden.</w:t>
            </w:r>
          </w:p>
        </w:tc>
      </w:tr>
      <w:tr w:rsidR="00961D5F" w:rsidRPr="00073E17" w14:paraId="7CC6CECD" w14:textId="77777777" w:rsidTr="00073E17">
        <w:tc>
          <w:tcPr>
            <w:tcW w:w="9288" w:type="dxa"/>
            <w:gridSpan w:val="5"/>
            <w:shd w:val="clear" w:color="auto" w:fill="auto"/>
          </w:tcPr>
          <w:p w14:paraId="44B20717" w14:textId="77777777" w:rsidR="00961D5F" w:rsidRPr="00073E17" w:rsidRDefault="00961D5F" w:rsidP="00073E17">
            <w:pPr>
              <w:pStyle w:val="berschrift1"/>
              <w:spacing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  <w:color w:val="auto"/>
                <w:sz w:val="24"/>
              </w:rPr>
              <w:t>2. Vertragsgrundlagen</w:t>
            </w:r>
          </w:p>
        </w:tc>
      </w:tr>
      <w:tr w:rsidR="00961D5F" w:rsidRPr="00073E17" w14:paraId="64531986" w14:textId="77777777" w:rsidTr="00073E17">
        <w:tc>
          <w:tcPr>
            <w:tcW w:w="9288" w:type="dxa"/>
            <w:gridSpan w:val="5"/>
            <w:shd w:val="clear" w:color="auto" w:fill="auto"/>
          </w:tcPr>
          <w:p w14:paraId="71F8795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2597AB12" w14:textId="77777777" w:rsidTr="00073E17">
        <w:tc>
          <w:tcPr>
            <w:tcW w:w="618" w:type="dxa"/>
            <w:shd w:val="clear" w:color="auto" w:fill="auto"/>
          </w:tcPr>
          <w:p w14:paraId="630728AE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2.1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24B096D8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Grundlage dieses Vertrages sind die vom örtlichen Verteilnetzbetreiber auferlegten und vom Produzenten akzeptierten Anschlussbedingungen </w:t>
            </w:r>
            <w:r w:rsidRPr="00073E17">
              <w:rPr>
                <w:rFonts w:ascii="Arial Narrow" w:hAnsi="Arial Narrow"/>
                <w:i/>
                <w:sz w:val="20"/>
              </w:rPr>
              <w:t>(vgl. EnV Artikel 2)</w:t>
            </w:r>
            <w:r w:rsidRPr="00073E17">
              <w:rPr>
                <w:rFonts w:ascii="Arial Narrow" w:hAnsi="Arial Narrow"/>
                <w:sz w:val="20"/>
              </w:rPr>
              <w:t>.</w:t>
            </w:r>
          </w:p>
        </w:tc>
      </w:tr>
      <w:tr w:rsidR="00961D5F" w:rsidRPr="00073E17" w14:paraId="4E39F84D" w14:textId="77777777" w:rsidTr="00073E17">
        <w:tc>
          <w:tcPr>
            <w:tcW w:w="9288" w:type="dxa"/>
            <w:gridSpan w:val="5"/>
            <w:shd w:val="clear" w:color="auto" w:fill="auto"/>
          </w:tcPr>
          <w:p w14:paraId="468A99C5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21788C2D" w14:textId="77777777" w:rsidTr="00073E17">
        <w:tc>
          <w:tcPr>
            <w:tcW w:w="618" w:type="dxa"/>
            <w:shd w:val="clear" w:color="auto" w:fill="auto"/>
          </w:tcPr>
          <w:p w14:paraId="20F784B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2.2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52ABBCD8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Der Produzent ist verantwortlich, dass die hier erwähnte Produktionsanlage im nationalen Herkunftsnachweissystem </w:t>
            </w:r>
            <w:r w:rsidRPr="00073E17">
              <w:rPr>
                <w:rFonts w:ascii="Arial Narrow" w:hAnsi="Arial Narrow"/>
                <w:i/>
                <w:sz w:val="20"/>
              </w:rPr>
              <w:t>(HKN)</w:t>
            </w:r>
            <w:r w:rsidRPr="00073E17">
              <w:rPr>
                <w:rFonts w:ascii="Arial Narrow" w:hAnsi="Arial Narrow"/>
                <w:sz w:val="20"/>
              </w:rPr>
              <w:t xml:space="preserve"> aufgenommen wird </w:t>
            </w:r>
            <w:r w:rsidRPr="00073E17">
              <w:rPr>
                <w:rFonts w:ascii="Arial Narrow" w:hAnsi="Arial Narrow"/>
                <w:i/>
                <w:sz w:val="20"/>
              </w:rPr>
              <w:t>(vgl. EnV Artikel 1d)</w:t>
            </w:r>
            <w:r w:rsidRPr="00073E17">
              <w:rPr>
                <w:rFonts w:ascii="Arial Narrow" w:hAnsi="Arial Narrow"/>
                <w:sz w:val="20"/>
              </w:rPr>
              <w:t>. Sämtliche damit in Verbindung stehende Kosten gehen zu Lasten des Produzenten.</w:t>
            </w:r>
          </w:p>
        </w:tc>
      </w:tr>
      <w:tr w:rsidR="00961D5F" w:rsidRPr="00073E17" w14:paraId="13F5306C" w14:textId="77777777" w:rsidTr="00073E17">
        <w:tc>
          <w:tcPr>
            <w:tcW w:w="9288" w:type="dxa"/>
            <w:gridSpan w:val="5"/>
            <w:shd w:val="clear" w:color="auto" w:fill="auto"/>
          </w:tcPr>
          <w:p w14:paraId="28A66EC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09BBE752" w14:textId="77777777" w:rsidTr="00073E17">
        <w:tc>
          <w:tcPr>
            <w:tcW w:w="618" w:type="dxa"/>
            <w:shd w:val="clear" w:color="auto" w:fill="auto"/>
          </w:tcPr>
          <w:p w14:paraId="404F6E6F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2.3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424C71F0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Der Produzent tritt den ökologischen Mehrwert </w:t>
            </w:r>
            <w:r w:rsidRPr="00073E17">
              <w:rPr>
                <w:rFonts w:ascii="Arial Narrow" w:hAnsi="Arial Narrow"/>
                <w:i/>
                <w:sz w:val="20"/>
              </w:rPr>
              <w:t>(Zertifikat)</w:t>
            </w:r>
            <w:r w:rsidRPr="00073E17">
              <w:rPr>
                <w:rFonts w:ascii="Arial Narrow" w:hAnsi="Arial Narrow"/>
                <w:sz w:val="20"/>
              </w:rPr>
              <w:t xml:space="preserve"> bzw. die Vermarktungsrechte, der in das öffentliche Stromnetz des örtlichen Verteilnetzbetreibers physisch eingespeisten Energie während der Vertragsdauer an den Lieferant/Händler ab.</w:t>
            </w:r>
          </w:p>
        </w:tc>
      </w:tr>
      <w:tr w:rsidR="00961D5F" w:rsidRPr="00073E17" w14:paraId="619555CF" w14:textId="77777777" w:rsidTr="00073E17">
        <w:tc>
          <w:tcPr>
            <w:tcW w:w="9288" w:type="dxa"/>
            <w:gridSpan w:val="5"/>
            <w:shd w:val="clear" w:color="auto" w:fill="auto"/>
          </w:tcPr>
          <w:p w14:paraId="08A5F42F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18A00DE3" w14:textId="77777777" w:rsidTr="00073E17">
        <w:tc>
          <w:tcPr>
            <w:tcW w:w="618" w:type="dxa"/>
            <w:shd w:val="clear" w:color="auto" w:fill="auto"/>
          </w:tcPr>
          <w:p w14:paraId="3909E2E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2.4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4B51B52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Der Lieferant/Händler ist berechtigt, den ökologischen Mehrwert </w:t>
            </w:r>
            <w:r w:rsidRPr="00073E17">
              <w:rPr>
                <w:rFonts w:ascii="Arial Narrow" w:hAnsi="Arial Narrow"/>
                <w:i/>
                <w:sz w:val="20"/>
              </w:rPr>
              <w:t>(Zertifikat)</w:t>
            </w:r>
            <w:r w:rsidRPr="00073E17">
              <w:rPr>
                <w:rFonts w:ascii="Arial Narrow" w:hAnsi="Arial Narrow"/>
                <w:sz w:val="20"/>
              </w:rPr>
              <w:t xml:space="preserve"> in sein Stromportfolio aufzunehmen und ihn für die Stromkennzeichnung und/oder bei der Vermarktung von Stromprodukten und/oder zum Verkauf an Dritte zu verwenden. </w:t>
            </w:r>
          </w:p>
        </w:tc>
      </w:tr>
      <w:tr w:rsidR="00961D5F" w:rsidRPr="00073E17" w14:paraId="1DF54F73" w14:textId="77777777" w:rsidTr="00073E17">
        <w:tc>
          <w:tcPr>
            <w:tcW w:w="9288" w:type="dxa"/>
            <w:gridSpan w:val="5"/>
            <w:shd w:val="clear" w:color="auto" w:fill="auto"/>
          </w:tcPr>
          <w:p w14:paraId="4F417A15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00791D79" w14:textId="77777777" w:rsidTr="00073E17">
        <w:tc>
          <w:tcPr>
            <w:tcW w:w="618" w:type="dxa"/>
            <w:shd w:val="clear" w:color="auto" w:fill="auto"/>
          </w:tcPr>
          <w:p w14:paraId="66F59DC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2.5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77B1F10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Grundlage der Mengenermittlung des ökologischen Mehrwert (Zertifikat) bildet die amtlich geeichte Messeinrichtung des örtlichen Verteilnetzbetreibers (Messstellenbetreiber) an der Produktionsanlage; in der Regel das Rücklieferzählwerk mit der Registernummer 2.8.__ </w:t>
            </w:r>
            <w:r w:rsidRPr="00073E17">
              <w:rPr>
                <w:rFonts w:ascii="Arial Narrow" w:hAnsi="Arial Narrow"/>
                <w:i/>
                <w:sz w:val="20"/>
              </w:rPr>
              <w:t>(vgl. VSE-Metering Code, MC, www.strom.ch)</w:t>
            </w:r>
            <w:r w:rsidRPr="00073E17"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961D5F" w:rsidRPr="00073E17" w14:paraId="7616527E" w14:textId="77777777" w:rsidTr="00073E17">
        <w:tc>
          <w:tcPr>
            <w:tcW w:w="9288" w:type="dxa"/>
            <w:gridSpan w:val="5"/>
            <w:shd w:val="clear" w:color="auto" w:fill="auto"/>
          </w:tcPr>
          <w:p w14:paraId="416C62C7" w14:textId="77777777" w:rsidR="00961D5F" w:rsidRPr="00073E17" w:rsidRDefault="00961D5F" w:rsidP="00073E17">
            <w:pPr>
              <w:pStyle w:val="berschrift1"/>
              <w:spacing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  <w:color w:val="auto"/>
                <w:sz w:val="24"/>
              </w:rPr>
              <w:t>3. Vertragsbestimmungen</w:t>
            </w:r>
          </w:p>
        </w:tc>
      </w:tr>
      <w:tr w:rsidR="00961D5F" w:rsidRPr="00073E17" w14:paraId="1190C3BF" w14:textId="77777777" w:rsidTr="00073E17">
        <w:tc>
          <w:tcPr>
            <w:tcW w:w="9288" w:type="dxa"/>
            <w:gridSpan w:val="5"/>
            <w:shd w:val="clear" w:color="auto" w:fill="auto"/>
          </w:tcPr>
          <w:p w14:paraId="5167AE2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78A1B192" w14:textId="77777777" w:rsidTr="00073E17">
        <w:tc>
          <w:tcPr>
            <w:tcW w:w="618" w:type="dxa"/>
            <w:shd w:val="clear" w:color="auto" w:fill="auto"/>
          </w:tcPr>
          <w:p w14:paraId="79B224F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3.1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4241FD5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Der Lieferant/Händler vergütet, auf Basis der an der Messeinrichtung erfassten physischen Rücklieferung </w:t>
            </w:r>
            <w:r w:rsidRPr="00073E17">
              <w:rPr>
                <w:rFonts w:ascii="Arial Narrow" w:hAnsi="Arial Narrow"/>
                <w:i/>
                <w:sz w:val="20"/>
              </w:rPr>
              <w:t>(Überschussenergie)</w:t>
            </w:r>
            <w:r w:rsidRPr="00073E17">
              <w:rPr>
                <w:rFonts w:ascii="Arial Narrow" w:hAnsi="Arial Narrow"/>
                <w:sz w:val="20"/>
              </w:rPr>
              <w:t xml:space="preserve">, den ökologischen Mehrwert </w:t>
            </w:r>
            <w:r w:rsidRPr="00073E17">
              <w:rPr>
                <w:rFonts w:ascii="Arial Narrow" w:hAnsi="Arial Narrow"/>
                <w:i/>
                <w:sz w:val="20"/>
              </w:rPr>
              <w:t>(Zertifikat)</w:t>
            </w:r>
            <w:r w:rsidRPr="00073E17">
              <w:rPr>
                <w:rFonts w:ascii="Arial Narrow" w:hAnsi="Arial Narrow"/>
                <w:sz w:val="20"/>
              </w:rPr>
              <w:t xml:space="preserve"> gemäss aktuell gültigem Preisblatt.</w:t>
            </w:r>
          </w:p>
        </w:tc>
      </w:tr>
      <w:tr w:rsidR="00961D5F" w:rsidRPr="00073E17" w14:paraId="4B302207" w14:textId="77777777" w:rsidTr="00073E17">
        <w:tc>
          <w:tcPr>
            <w:tcW w:w="9288" w:type="dxa"/>
            <w:gridSpan w:val="5"/>
            <w:shd w:val="clear" w:color="auto" w:fill="auto"/>
          </w:tcPr>
          <w:p w14:paraId="6E26379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4BAA9454" w14:textId="77777777" w:rsidTr="00073E17">
        <w:tc>
          <w:tcPr>
            <w:tcW w:w="618" w:type="dxa"/>
            <w:shd w:val="clear" w:color="auto" w:fill="auto"/>
          </w:tcPr>
          <w:p w14:paraId="109655F7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3.2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726C9C0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Die Auszahlung erfolgt in der Regel mit der normalen Rechnungsstellung für die Netznutzung, Sonstige Abgabe, Energiebezug und Energierücklieferung </w:t>
            </w:r>
            <w:r w:rsidRPr="00073E17">
              <w:rPr>
                <w:rFonts w:ascii="Arial Narrow" w:hAnsi="Arial Narrow"/>
                <w:i/>
                <w:sz w:val="20"/>
              </w:rPr>
              <w:t>(Graustrom)</w:t>
            </w:r>
            <w:r w:rsidRPr="00073E17">
              <w:rPr>
                <w:rFonts w:ascii="Arial Narrow" w:hAnsi="Arial Narrow"/>
                <w:sz w:val="20"/>
              </w:rPr>
              <w:t>, jedoch mindestens einmal jährlich.</w:t>
            </w:r>
          </w:p>
        </w:tc>
      </w:tr>
      <w:tr w:rsidR="00961D5F" w:rsidRPr="00073E17" w14:paraId="011B76DA" w14:textId="77777777" w:rsidTr="00073E17">
        <w:tc>
          <w:tcPr>
            <w:tcW w:w="9288" w:type="dxa"/>
            <w:gridSpan w:val="5"/>
            <w:shd w:val="clear" w:color="auto" w:fill="auto"/>
          </w:tcPr>
          <w:p w14:paraId="6A0947F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6F65202B" w14:textId="77777777" w:rsidTr="00073E17">
        <w:tc>
          <w:tcPr>
            <w:tcW w:w="618" w:type="dxa"/>
            <w:shd w:val="clear" w:color="auto" w:fill="auto"/>
          </w:tcPr>
          <w:p w14:paraId="15AB36AE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3.3.1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645D6E80" w14:textId="700E6B2D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Voraussetzung für die Auszahlung ist, dass der Produzent alles ihm zumutbare unternommen hat, damit die hier erwähnte Produktionsanlage durch den zuständigen Auditor </w:t>
            </w:r>
            <w:r w:rsidRPr="00073E17">
              <w:rPr>
                <w:rFonts w:ascii="Arial Narrow" w:hAnsi="Arial Narrow"/>
                <w:i/>
                <w:sz w:val="20"/>
              </w:rPr>
              <w:t>(</w:t>
            </w:r>
            <w:r w:rsidR="00AC58D4">
              <w:rPr>
                <w:rFonts w:ascii="Arial Narrow" w:hAnsi="Arial Narrow"/>
                <w:i/>
                <w:sz w:val="20"/>
              </w:rPr>
              <w:t xml:space="preserve">von 0.6 kW </w:t>
            </w:r>
            <w:r w:rsidRPr="00073E17">
              <w:rPr>
                <w:rFonts w:ascii="Arial Narrow" w:hAnsi="Arial Narrow"/>
                <w:i/>
                <w:sz w:val="20"/>
              </w:rPr>
              <w:t>bis und mit 30kW = örtliche Verteilnetzbetreiber, ab über 30kW = akkreditierter Auditor der swissgrid ag)</w:t>
            </w:r>
            <w:r w:rsidRPr="00073E17">
              <w:rPr>
                <w:rFonts w:ascii="Arial Narrow" w:hAnsi="Arial Narrow"/>
                <w:sz w:val="20"/>
              </w:rPr>
              <w:t xml:space="preserve"> problemlos beglaubigt und im nationalen Herkunftsnachweis-System </w:t>
            </w:r>
            <w:r w:rsidRPr="00073E17">
              <w:rPr>
                <w:rFonts w:ascii="Arial Narrow" w:hAnsi="Arial Narrow"/>
                <w:i/>
                <w:sz w:val="20"/>
              </w:rPr>
              <w:t xml:space="preserve">(HKN-System) </w:t>
            </w:r>
            <w:r w:rsidRPr="00073E17">
              <w:rPr>
                <w:rFonts w:ascii="Arial Narrow" w:hAnsi="Arial Narrow"/>
                <w:sz w:val="20"/>
              </w:rPr>
              <w:t>aufgenommen werden kann.</w:t>
            </w:r>
          </w:p>
        </w:tc>
      </w:tr>
      <w:tr w:rsidR="00961D5F" w:rsidRPr="00073E17" w14:paraId="4F00ABC0" w14:textId="77777777" w:rsidTr="00073E17">
        <w:tc>
          <w:tcPr>
            <w:tcW w:w="9288" w:type="dxa"/>
            <w:gridSpan w:val="5"/>
            <w:shd w:val="clear" w:color="auto" w:fill="auto"/>
          </w:tcPr>
          <w:p w14:paraId="158FF6E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5270BB7D" w14:textId="77777777" w:rsidTr="00073E17">
        <w:tc>
          <w:tcPr>
            <w:tcW w:w="618" w:type="dxa"/>
            <w:shd w:val="clear" w:color="auto" w:fill="auto"/>
          </w:tcPr>
          <w:p w14:paraId="67C9D3C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3.3.2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44CEF3EE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Falls Ziffer 3.3.1 nicht zutrifft, behält sich der Lieferant/Händler das Recht vor, die Auszahlung zu verweigern oder bis zur definitiven Aufnahme im HKN-System zurückzustellen bis hin zur fristlosen Kündigung dieses Vertrages.</w:t>
            </w:r>
          </w:p>
        </w:tc>
      </w:tr>
      <w:tr w:rsidR="00961D5F" w:rsidRPr="00073E17" w14:paraId="21E5BE67" w14:textId="77777777" w:rsidTr="00073E17">
        <w:tc>
          <w:tcPr>
            <w:tcW w:w="9288" w:type="dxa"/>
            <w:gridSpan w:val="5"/>
            <w:shd w:val="clear" w:color="auto" w:fill="auto"/>
          </w:tcPr>
          <w:p w14:paraId="49D595EF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14219209" w14:textId="77777777" w:rsidTr="00073E17">
        <w:tc>
          <w:tcPr>
            <w:tcW w:w="618" w:type="dxa"/>
            <w:shd w:val="clear" w:color="auto" w:fill="auto"/>
          </w:tcPr>
          <w:p w14:paraId="05C64153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3.4.1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21C4C0B5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Der Produzent ist gesetzlich verpflichtet, den in diesem Vertrag abgetretenen ökologischen Mehrwert </w:t>
            </w:r>
            <w:r w:rsidRPr="00073E17">
              <w:rPr>
                <w:rFonts w:ascii="Arial Narrow" w:hAnsi="Arial Narrow"/>
                <w:i/>
                <w:sz w:val="20"/>
              </w:rPr>
              <w:t>(Zertifikat)</w:t>
            </w:r>
            <w:r w:rsidRPr="00073E17">
              <w:rPr>
                <w:rFonts w:ascii="Arial Narrow" w:hAnsi="Arial Narrow"/>
                <w:sz w:val="20"/>
              </w:rPr>
              <w:t xml:space="preserve"> an keinen Dritten zu veräussern.</w:t>
            </w:r>
          </w:p>
        </w:tc>
      </w:tr>
      <w:tr w:rsidR="00961D5F" w:rsidRPr="00073E17" w14:paraId="098216F3" w14:textId="77777777" w:rsidTr="00073E17">
        <w:tc>
          <w:tcPr>
            <w:tcW w:w="9288" w:type="dxa"/>
            <w:gridSpan w:val="5"/>
            <w:shd w:val="clear" w:color="auto" w:fill="auto"/>
          </w:tcPr>
          <w:p w14:paraId="66EC122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3B155689" w14:textId="77777777" w:rsidTr="00073E17">
        <w:tc>
          <w:tcPr>
            <w:tcW w:w="618" w:type="dxa"/>
            <w:shd w:val="clear" w:color="auto" w:fill="auto"/>
          </w:tcPr>
          <w:p w14:paraId="5EB73082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3.4.2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34CCC8F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Handelt der Produzent nachweislich widerrechtlich der Ziffer 3.4.1, fordert der Lieferant/Händler alle bisher getätigten Auszahlungen, längstens für die vergangenen fünf [5] Jahre ab bekanntwerden der wiederrechtlichen Handlung, vom Produzenten zurück.</w:t>
            </w:r>
          </w:p>
          <w:p w14:paraId="7721CBF1" w14:textId="77777777" w:rsidR="00961D5F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Vorbehalten bleibt die zusätzliche Verrechnung aller in diesem Zusammenhang stehenden Aufwendungen des Lieferanten/Händlers. Eine sofortige und fristlose Vertragsauflösung ist obligatorisch.</w:t>
            </w:r>
          </w:p>
          <w:p w14:paraId="2F466820" w14:textId="12C3A872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61D5F" w:rsidRPr="00073E17" w14:paraId="21FC1EF1" w14:textId="77777777" w:rsidTr="00073E17">
        <w:tc>
          <w:tcPr>
            <w:tcW w:w="9288" w:type="dxa"/>
            <w:gridSpan w:val="5"/>
            <w:shd w:val="clear" w:color="auto" w:fill="auto"/>
          </w:tcPr>
          <w:p w14:paraId="3CA5A77A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  <w:p w14:paraId="3A16C7C4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  <w:p w14:paraId="16FA78E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613D2EB2" w14:textId="77777777" w:rsidTr="00073E17">
        <w:tc>
          <w:tcPr>
            <w:tcW w:w="618" w:type="dxa"/>
            <w:shd w:val="clear" w:color="auto" w:fill="auto"/>
          </w:tcPr>
          <w:p w14:paraId="603BB6C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lastRenderedPageBreak/>
              <w:t>3.5.1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6DE0B99A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Erweitert oder reduziert der Produzent die hier erwähnte Stromerzeugungsanlage um mehr als +/-10%, wird dem Produzenten ein neuer Vertrag, mit den revidierten Anlagenkennzahlen und den dann gültigen Bestimmungen unterbreiten.</w:t>
            </w:r>
          </w:p>
        </w:tc>
      </w:tr>
      <w:tr w:rsidR="00961D5F" w:rsidRPr="00073E17" w14:paraId="303BC60C" w14:textId="77777777" w:rsidTr="00073E17">
        <w:tc>
          <w:tcPr>
            <w:tcW w:w="9288" w:type="dxa"/>
            <w:gridSpan w:val="5"/>
            <w:shd w:val="clear" w:color="auto" w:fill="auto"/>
          </w:tcPr>
          <w:p w14:paraId="03355648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7E567A3E" w14:textId="77777777" w:rsidTr="00073E17">
        <w:tc>
          <w:tcPr>
            <w:tcW w:w="618" w:type="dxa"/>
            <w:shd w:val="clear" w:color="auto" w:fill="auto"/>
          </w:tcPr>
          <w:p w14:paraId="0029958E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3.5.2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565B0EE0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Akzeptiert der Produzent die Bedingungen des neuen Vertrages, gehen sämtliche Rechte und Pflichten mit Inbetriebnahme der erweiterten oder reduzierten Stromerzeugungsanlage nahtlos über.</w:t>
            </w:r>
          </w:p>
        </w:tc>
      </w:tr>
      <w:tr w:rsidR="00961D5F" w:rsidRPr="00073E17" w14:paraId="52C20B78" w14:textId="77777777" w:rsidTr="00073E17">
        <w:tc>
          <w:tcPr>
            <w:tcW w:w="9288" w:type="dxa"/>
            <w:gridSpan w:val="5"/>
            <w:shd w:val="clear" w:color="auto" w:fill="auto"/>
          </w:tcPr>
          <w:p w14:paraId="569CA71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537F81BF" w14:textId="77777777" w:rsidTr="00073E17">
        <w:tc>
          <w:tcPr>
            <w:tcW w:w="618" w:type="dxa"/>
            <w:shd w:val="clear" w:color="auto" w:fill="auto"/>
          </w:tcPr>
          <w:p w14:paraId="793EE1B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3.5.3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7C65411A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Akzeptiert der Produzent die Bedingungen des neuen Vertrages nicht, endet das Vertragsverhältnis automatisch und fristlos mit Inbetriebnahme der erweiterten oder reduzierten Stromerzeugungsanlage.</w:t>
            </w:r>
          </w:p>
        </w:tc>
      </w:tr>
      <w:tr w:rsidR="00961D5F" w:rsidRPr="00073E17" w14:paraId="14F69865" w14:textId="77777777" w:rsidTr="00073E17">
        <w:tc>
          <w:tcPr>
            <w:tcW w:w="9288" w:type="dxa"/>
            <w:gridSpan w:val="5"/>
            <w:shd w:val="clear" w:color="auto" w:fill="auto"/>
          </w:tcPr>
          <w:p w14:paraId="5DA16D9A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6303852D" w14:textId="77777777" w:rsidTr="00073E17">
        <w:tc>
          <w:tcPr>
            <w:tcW w:w="618" w:type="dxa"/>
            <w:shd w:val="clear" w:color="auto" w:fill="auto"/>
          </w:tcPr>
          <w:p w14:paraId="5341204D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3.5.4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0480FA00" w14:textId="38F61398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Überschreitet die erweiterte Stromerzeugungsanlage, unabhängig von Ziffer 3.5.1, eine Wechselrichter-Ausgangsseitige </w:t>
            </w:r>
            <w:r w:rsidRPr="00073E17">
              <w:rPr>
                <w:rFonts w:ascii="Arial Narrow" w:hAnsi="Arial Narrow"/>
                <w:i/>
                <w:sz w:val="20"/>
              </w:rPr>
              <w:t>(Summe aller angeschlossenen Wechselrichter)</w:t>
            </w:r>
            <w:r w:rsidRPr="00073E17">
              <w:rPr>
                <w:rFonts w:ascii="Arial Narrow" w:hAnsi="Arial Narrow"/>
                <w:sz w:val="20"/>
              </w:rPr>
              <w:t xml:space="preserve"> m</w:t>
            </w:r>
            <w:r>
              <w:rPr>
                <w:rFonts w:ascii="Arial Narrow" w:hAnsi="Arial Narrow"/>
                <w:sz w:val="20"/>
              </w:rPr>
              <w:t>aximale Nennleistung von über</w:t>
            </w:r>
            <w:r w:rsidR="00AC58D4">
              <w:rPr>
                <w:rFonts w:ascii="Arial Narrow" w:hAnsi="Arial Narrow"/>
                <w:sz w:val="20"/>
              </w:rPr>
              <w:t xml:space="preserve"> 30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073E17">
              <w:rPr>
                <w:rFonts w:ascii="Arial Narrow" w:hAnsi="Arial Narrow"/>
                <w:sz w:val="20"/>
              </w:rPr>
              <w:t xml:space="preserve">kW, so erfolgt eine automatische fristlose Kündigung dieses Vertrages </w:t>
            </w:r>
            <w:r w:rsidRPr="00073E17">
              <w:rPr>
                <w:rFonts w:ascii="Arial Narrow" w:hAnsi="Arial Narrow"/>
                <w:i/>
                <w:sz w:val="20"/>
              </w:rPr>
              <w:t>(vgl. Bedingungen im aktuellen Preisblatt für Rücklieferung)</w:t>
            </w:r>
            <w:r w:rsidRPr="00073E17"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961D5F" w:rsidRPr="00073E17" w14:paraId="6C0FC419" w14:textId="77777777" w:rsidTr="00073E17">
        <w:tc>
          <w:tcPr>
            <w:tcW w:w="9288" w:type="dxa"/>
            <w:gridSpan w:val="5"/>
            <w:shd w:val="clear" w:color="auto" w:fill="auto"/>
          </w:tcPr>
          <w:p w14:paraId="1918EB83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2EF71353" w14:textId="77777777" w:rsidTr="00073E17">
        <w:tc>
          <w:tcPr>
            <w:tcW w:w="618" w:type="dxa"/>
            <w:shd w:val="clear" w:color="auto" w:fill="auto"/>
          </w:tcPr>
          <w:p w14:paraId="33E2E62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3.6</w:t>
            </w:r>
          </w:p>
        </w:tc>
        <w:tc>
          <w:tcPr>
            <w:tcW w:w="8670" w:type="dxa"/>
            <w:gridSpan w:val="4"/>
            <w:shd w:val="clear" w:color="auto" w:fill="auto"/>
          </w:tcPr>
          <w:p w14:paraId="22A4FFD3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Wechselt bzw. erhält der Produzent während der Vertragslaufzeit die Zusage der Einspeisevergütung </w:t>
            </w:r>
            <w:r w:rsidRPr="00073E17">
              <w:rPr>
                <w:rFonts w:ascii="Arial Narrow" w:hAnsi="Arial Narrow"/>
                <w:i/>
                <w:sz w:val="20"/>
              </w:rPr>
              <w:t>(nicht Einmalvergütung)</w:t>
            </w:r>
            <w:r w:rsidRPr="00073E17">
              <w:rPr>
                <w:rFonts w:ascii="Arial Narrow" w:hAnsi="Arial Narrow"/>
                <w:sz w:val="20"/>
              </w:rPr>
              <w:t xml:space="preserve"> durch die „Stiftung Kostendeckende Einspeisevergütung“ </w:t>
            </w:r>
            <w:r w:rsidRPr="00073E17">
              <w:rPr>
                <w:rFonts w:ascii="Arial Narrow" w:hAnsi="Arial Narrow"/>
                <w:i/>
                <w:sz w:val="20"/>
              </w:rPr>
              <w:t>(KEV)</w:t>
            </w:r>
            <w:r w:rsidRPr="00073E17">
              <w:rPr>
                <w:rFonts w:ascii="Arial Narrow" w:hAnsi="Arial Narrow"/>
                <w:sz w:val="20"/>
              </w:rPr>
              <w:t>, so endet dieses Vertragsverhältnis automatisch und fristlos mit dem Stichtag der definitiven Aufnahme in das Einspeise-Vergütungsmodell der KEV.</w:t>
            </w:r>
          </w:p>
        </w:tc>
      </w:tr>
      <w:tr w:rsidR="00961D5F" w:rsidRPr="00073E17" w14:paraId="2A2C12B9" w14:textId="77777777" w:rsidTr="00073E17">
        <w:tc>
          <w:tcPr>
            <w:tcW w:w="9288" w:type="dxa"/>
            <w:gridSpan w:val="5"/>
            <w:shd w:val="clear" w:color="auto" w:fill="auto"/>
          </w:tcPr>
          <w:p w14:paraId="57AD308A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499183E8" w14:textId="77777777" w:rsidTr="00073E17">
        <w:tc>
          <w:tcPr>
            <w:tcW w:w="9288" w:type="dxa"/>
            <w:gridSpan w:val="5"/>
            <w:shd w:val="clear" w:color="auto" w:fill="auto"/>
          </w:tcPr>
          <w:p w14:paraId="50F10674" w14:textId="77777777" w:rsidR="00961D5F" w:rsidRPr="00073E17" w:rsidRDefault="00961D5F" w:rsidP="00073E17">
            <w:pPr>
              <w:pStyle w:val="berschrift1"/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  <w:r w:rsidRPr="00073E17">
              <w:rPr>
                <w:rFonts w:ascii="Arial Narrow" w:hAnsi="Arial Narrow"/>
                <w:color w:val="auto"/>
                <w:sz w:val="24"/>
              </w:rPr>
              <w:t>4. Rechtsnachfolge</w:t>
            </w:r>
          </w:p>
        </w:tc>
      </w:tr>
      <w:tr w:rsidR="00961D5F" w:rsidRPr="00073E17" w14:paraId="78AF301D" w14:textId="77777777" w:rsidTr="00073E17">
        <w:tc>
          <w:tcPr>
            <w:tcW w:w="9288" w:type="dxa"/>
            <w:gridSpan w:val="5"/>
            <w:shd w:val="clear" w:color="auto" w:fill="auto"/>
          </w:tcPr>
          <w:p w14:paraId="6E7E271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602AA13D" w14:textId="77777777" w:rsidTr="00073E17">
        <w:tc>
          <w:tcPr>
            <w:tcW w:w="618" w:type="dxa"/>
            <w:shd w:val="clear" w:color="auto" w:fill="auto"/>
          </w:tcPr>
          <w:p w14:paraId="73D5CBB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70" w:type="dxa"/>
            <w:gridSpan w:val="4"/>
            <w:shd w:val="clear" w:color="auto" w:fill="auto"/>
          </w:tcPr>
          <w:p w14:paraId="6BF5C73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Dieser Vertrag kann an allfällige Rechtsnachfolger beider Parteien übertragen werden, sofern der jeweilige Rechtsnachfolger die Bestimmungen dieses Vertrages vollumfänglich übernimmt.</w:t>
            </w:r>
          </w:p>
          <w:p w14:paraId="4EE91DD7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Die jeweils andere Partei ist über die bevorstehende Rechtsnachfolge frühzeitig schriftlich zu informieren.</w:t>
            </w:r>
          </w:p>
        </w:tc>
      </w:tr>
      <w:tr w:rsidR="00961D5F" w:rsidRPr="00073E17" w14:paraId="4F559DB2" w14:textId="77777777" w:rsidTr="00073E17">
        <w:tc>
          <w:tcPr>
            <w:tcW w:w="9288" w:type="dxa"/>
            <w:gridSpan w:val="5"/>
            <w:shd w:val="clear" w:color="auto" w:fill="auto"/>
          </w:tcPr>
          <w:p w14:paraId="5E787CB9" w14:textId="77777777" w:rsidR="00961D5F" w:rsidRPr="00073E17" w:rsidRDefault="00961D5F" w:rsidP="00073E17">
            <w:pPr>
              <w:pStyle w:val="berschrift1"/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  <w:r w:rsidRPr="00073E17">
              <w:rPr>
                <w:rFonts w:ascii="Arial Narrow" w:hAnsi="Arial Narrow"/>
                <w:color w:val="auto"/>
                <w:sz w:val="24"/>
              </w:rPr>
              <w:t>5. Vertragsdauer</w:t>
            </w:r>
          </w:p>
        </w:tc>
      </w:tr>
      <w:tr w:rsidR="00961D5F" w:rsidRPr="00073E17" w14:paraId="7B7AD743" w14:textId="77777777" w:rsidTr="00073E17">
        <w:tc>
          <w:tcPr>
            <w:tcW w:w="9288" w:type="dxa"/>
            <w:gridSpan w:val="5"/>
            <w:shd w:val="clear" w:color="auto" w:fill="auto"/>
          </w:tcPr>
          <w:p w14:paraId="228FA35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961D5F" w:rsidRPr="00073E17" w14:paraId="62BCA16B" w14:textId="77777777" w:rsidTr="00073E17">
        <w:tc>
          <w:tcPr>
            <w:tcW w:w="618" w:type="dxa"/>
            <w:shd w:val="clear" w:color="auto" w:fill="auto"/>
          </w:tcPr>
          <w:p w14:paraId="32A11330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70" w:type="dxa"/>
            <w:gridSpan w:val="4"/>
            <w:shd w:val="clear" w:color="auto" w:fill="auto"/>
          </w:tcPr>
          <w:p w14:paraId="6869D700" w14:textId="4FD5851E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 xml:space="preserve">Dieser Vertrag tritt mit </w:t>
            </w:r>
            <w:r w:rsidR="00923DBC">
              <w:rPr>
                <w:rFonts w:ascii="Arial Narrow" w:hAnsi="Arial Narrow"/>
                <w:sz w:val="20"/>
              </w:rPr>
              <w:t xml:space="preserve">Datum der </w:t>
            </w:r>
            <w:r w:rsidR="005C7039">
              <w:rPr>
                <w:rFonts w:ascii="Arial Narrow" w:hAnsi="Arial Narrow"/>
                <w:sz w:val="20"/>
              </w:rPr>
              <w:t>Unterschrift</w:t>
            </w:r>
            <w:r w:rsidRPr="00073E17">
              <w:rPr>
                <w:rFonts w:ascii="Arial Narrow" w:hAnsi="Arial Narrow"/>
                <w:sz w:val="20"/>
              </w:rPr>
              <w:t xml:space="preserve"> der hier erwähnten Stromerzeugungsanlage in Kraft.</w:t>
            </w:r>
            <w:r w:rsidRPr="00073E17">
              <w:rPr>
                <w:rFonts w:ascii="Arial Narrow" w:hAnsi="Arial Narrow"/>
                <w:sz w:val="20"/>
              </w:rPr>
              <w:br/>
              <w:t>Er dauert bis am 31.12.20</w:t>
            </w:r>
            <w:r w:rsidR="00EE09F3">
              <w:rPr>
                <w:rFonts w:ascii="Arial Narrow" w:hAnsi="Arial Narrow"/>
                <w:sz w:val="20"/>
              </w:rPr>
              <w:t>2</w:t>
            </w:r>
            <w:r w:rsidR="009336C7">
              <w:rPr>
                <w:rFonts w:ascii="Arial Narrow" w:hAnsi="Arial Narrow"/>
                <w:sz w:val="20"/>
              </w:rPr>
              <w:t>4</w:t>
            </w:r>
            <w:r w:rsidRPr="00073E17">
              <w:rPr>
                <w:rFonts w:ascii="Arial Narrow" w:hAnsi="Arial Narrow"/>
                <w:sz w:val="20"/>
              </w:rPr>
              <w:t>. Der Vertrag wird stillschweigend um ein weiteres Jahr verlängert, falls von keiner Vertragspartei eine ordentliche Kündigung gemäss Ziffer 6 dieses Vertrages erfolgt.</w:t>
            </w:r>
          </w:p>
          <w:p w14:paraId="3F6A0E8A" w14:textId="37040E7C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Ausnahmen bilden die fristlosen Sonderkündigungsrechte der Ziffern 3.3.2, 3.4.2, 3.5.3, 3.5.4,3.6 und 3.7.</w:t>
            </w:r>
          </w:p>
        </w:tc>
      </w:tr>
      <w:tr w:rsidR="00961D5F" w:rsidRPr="00073E17" w14:paraId="26FB715A" w14:textId="77777777" w:rsidTr="00073E17">
        <w:tc>
          <w:tcPr>
            <w:tcW w:w="9288" w:type="dxa"/>
            <w:gridSpan w:val="5"/>
            <w:shd w:val="clear" w:color="auto" w:fill="auto"/>
          </w:tcPr>
          <w:p w14:paraId="7989652D" w14:textId="77777777" w:rsidR="00961D5F" w:rsidRPr="00073E17" w:rsidRDefault="00961D5F" w:rsidP="00073E17">
            <w:pPr>
              <w:pStyle w:val="berschrift1"/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  <w:r w:rsidRPr="00073E17">
              <w:rPr>
                <w:rFonts w:ascii="Arial Narrow" w:hAnsi="Arial Narrow"/>
                <w:color w:val="auto"/>
                <w:sz w:val="24"/>
              </w:rPr>
              <w:t>6. Ordentliche Kündigung</w:t>
            </w:r>
          </w:p>
        </w:tc>
      </w:tr>
      <w:tr w:rsidR="00961D5F" w:rsidRPr="00073E17" w14:paraId="52E1801C" w14:textId="77777777" w:rsidTr="00073E17">
        <w:tc>
          <w:tcPr>
            <w:tcW w:w="618" w:type="dxa"/>
            <w:shd w:val="clear" w:color="auto" w:fill="auto"/>
          </w:tcPr>
          <w:p w14:paraId="173842DE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70" w:type="dxa"/>
            <w:gridSpan w:val="4"/>
            <w:shd w:val="clear" w:color="auto" w:fill="auto"/>
          </w:tcPr>
          <w:p w14:paraId="646A08D3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73E17">
              <w:rPr>
                <w:rFonts w:ascii="Arial Narrow" w:hAnsi="Arial Narrow"/>
                <w:sz w:val="20"/>
              </w:rPr>
              <w:t>Dieser Vertrag kann von jeder Vertragspartei unter Beachtung einer Kündigungsfrist von zwei [2] Monaten per 31.12. eines Jahres schriftlich gekündigt werden.</w:t>
            </w:r>
          </w:p>
        </w:tc>
      </w:tr>
      <w:tr w:rsidR="00961D5F" w:rsidRPr="00073E17" w14:paraId="091AE3AB" w14:textId="77777777" w:rsidTr="00073E17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FC9CDF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61D5F" w:rsidRPr="00073E17" w14:paraId="07151C2D" w14:textId="77777777" w:rsidTr="00073E17">
        <w:tc>
          <w:tcPr>
            <w:tcW w:w="9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79CC3A0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i/>
                <w:sz w:val="20"/>
              </w:rPr>
            </w:pPr>
          </w:p>
          <w:p w14:paraId="0409CD49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  <w:i/>
                <w:sz w:val="20"/>
              </w:rPr>
              <w:t>Dieser Vertrag wird in zwei [2] Exemplaren ausgefertigt und von den Parteien unterzeichnet; je ein [1] Exemplar zu Handen jeder Vertragspartei.</w:t>
            </w:r>
          </w:p>
        </w:tc>
      </w:tr>
      <w:tr w:rsidR="00961D5F" w:rsidRPr="00073E17" w14:paraId="2E23925A" w14:textId="77777777" w:rsidTr="00073E17">
        <w:tc>
          <w:tcPr>
            <w:tcW w:w="9288" w:type="dxa"/>
            <w:gridSpan w:val="5"/>
            <w:shd w:val="clear" w:color="auto" w:fill="auto"/>
          </w:tcPr>
          <w:p w14:paraId="4FE695B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  <w:p w14:paraId="5C0B074A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61D5F" w:rsidRPr="00073E17" w14:paraId="7F08CB72" w14:textId="77777777" w:rsidTr="00073E17">
        <w:tc>
          <w:tcPr>
            <w:tcW w:w="4644" w:type="dxa"/>
            <w:gridSpan w:val="3"/>
            <w:shd w:val="clear" w:color="auto" w:fill="auto"/>
          </w:tcPr>
          <w:p w14:paraId="25B252D3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73E17">
              <w:rPr>
                <w:rFonts w:ascii="Arial Narrow" w:hAnsi="Arial Narrow"/>
                <w:b/>
              </w:rPr>
              <w:t>Produzent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4520311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73E17">
              <w:rPr>
                <w:rFonts w:ascii="Arial Narrow" w:hAnsi="Arial Narrow"/>
                <w:b/>
              </w:rPr>
              <w:t>Lieferant/Händler</w:t>
            </w:r>
          </w:p>
        </w:tc>
      </w:tr>
      <w:tr w:rsidR="00961D5F" w:rsidRPr="00073E17" w14:paraId="21D0AF7A" w14:textId="77777777" w:rsidTr="00073E17">
        <w:tc>
          <w:tcPr>
            <w:tcW w:w="2322" w:type="dxa"/>
            <w:gridSpan w:val="2"/>
            <w:shd w:val="clear" w:color="auto" w:fill="auto"/>
          </w:tcPr>
          <w:p w14:paraId="0F71D12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C724919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76AFBD4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E4BD34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</w:rPr>
            </w:pPr>
            <w:r w:rsidRPr="00073E17">
              <w:rPr>
                <w:rFonts w:ascii="Arial Narrow" w:hAnsi="Arial Narrow"/>
              </w:rPr>
              <w:t>.....................................</w:t>
            </w:r>
          </w:p>
        </w:tc>
        <w:tc>
          <w:tcPr>
            <w:tcW w:w="2322" w:type="dxa"/>
            <w:shd w:val="clear" w:color="auto" w:fill="auto"/>
          </w:tcPr>
          <w:p w14:paraId="0DF412EC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786A4F3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372E77A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A270E0F" w14:textId="77777777" w:rsidR="00961D5F" w:rsidRPr="00073E17" w:rsidRDefault="00961D5F" w:rsidP="002070D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7532E04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D191DC1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79747D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1ABA499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73E17">
              <w:rPr>
                <w:rFonts w:ascii="Arial Narrow" w:hAnsi="Arial Narrow"/>
              </w:rPr>
              <w:t>.....................................</w:t>
            </w:r>
          </w:p>
        </w:tc>
        <w:tc>
          <w:tcPr>
            <w:tcW w:w="2322" w:type="dxa"/>
            <w:shd w:val="clear" w:color="auto" w:fill="auto"/>
          </w:tcPr>
          <w:p w14:paraId="40D662D7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B9AA31A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67003D8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25068C9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73E17">
              <w:rPr>
                <w:rFonts w:ascii="Arial Narrow" w:hAnsi="Arial Narrow"/>
              </w:rPr>
              <w:t>.....................................</w:t>
            </w:r>
          </w:p>
        </w:tc>
        <w:bookmarkStart w:id="1" w:name="_GoBack"/>
        <w:bookmarkEnd w:id="1"/>
      </w:tr>
      <w:tr w:rsidR="00961D5F" w:rsidRPr="00073E17" w14:paraId="4E1B6E62" w14:textId="77777777" w:rsidTr="00073E17">
        <w:tc>
          <w:tcPr>
            <w:tcW w:w="2322" w:type="dxa"/>
            <w:gridSpan w:val="2"/>
            <w:shd w:val="clear" w:color="auto" w:fill="auto"/>
          </w:tcPr>
          <w:p w14:paraId="5DE8A799" w14:textId="6BEEE18F" w:rsidR="00961D5F" w:rsidRPr="005264DC" w:rsidRDefault="00D81926" w:rsidP="00D8192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permStart w:id="1463224445" w:edGrp="everyone"/>
            <w:r w:rsidRPr="00D81926">
              <w:rPr>
                <w:rFonts w:ascii="Arial Narrow" w:hAnsi="Arial Narrow"/>
                <w:sz w:val="18"/>
                <w:szCs w:val="18"/>
                <w:highlight w:val="yellow"/>
              </w:rPr>
              <w:t>Max Muster</w:t>
            </w:r>
            <w:permEnd w:id="1463224445"/>
          </w:p>
        </w:tc>
        <w:tc>
          <w:tcPr>
            <w:tcW w:w="2322" w:type="dxa"/>
            <w:shd w:val="clear" w:color="auto" w:fill="auto"/>
          </w:tcPr>
          <w:p w14:paraId="41726EF9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322" w:type="dxa"/>
            <w:shd w:val="clear" w:color="auto" w:fill="auto"/>
          </w:tcPr>
          <w:p w14:paraId="5E1830DB" w14:textId="20201425" w:rsidR="00961D5F" w:rsidRPr="00073E17" w:rsidRDefault="005C7039" w:rsidP="00073E17">
            <w:pPr>
              <w:spacing w:after="0" w:line="240" w:lineRule="auto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Der Gemeindepräsident</w:t>
            </w:r>
          </w:p>
        </w:tc>
        <w:tc>
          <w:tcPr>
            <w:tcW w:w="2322" w:type="dxa"/>
            <w:shd w:val="clear" w:color="auto" w:fill="auto"/>
          </w:tcPr>
          <w:p w14:paraId="611718B3" w14:textId="239917EF" w:rsidR="00961D5F" w:rsidRPr="00073E17" w:rsidRDefault="005C7039" w:rsidP="00073E17">
            <w:pPr>
              <w:spacing w:after="0" w:line="240" w:lineRule="auto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De</w:t>
            </w:r>
            <w:r w:rsidR="00E14893">
              <w:rPr>
                <w:rFonts w:ascii="Arial Narrow" w:hAnsi="Arial Narrow"/>
                <w:i/>
                <w:sz w:val="18"/>
              </w:rPr>
              <w:t>r</w:t>
            </w:r>
            <w:r>
              <w:rPr>
                <w:rFonts w:ascii="Arial Narrow" w:hAnsi="Arial Narrow"/>
                <w:i/>
                <w:sz w:val="18"/>
              </w:rPr>
              <w:t xml:space="preserve"> Gemeindeschreiber</w:t>
            </w:r>
          </w:p>
        </w:tc>
      </w:tr>
      <w:tr w:rsidR="00961D5F" w:rsidRPr="00073E17" w14:paraId="226A8FCC" w14:textId="77777777" w:rsidTr="00073E17">
        <w:tc>
          <w:tcPr>
            <w:tcW w:w="2322" w:type="dxa"/>
            <w:gridSpan w:val="2"/>
            <w:shd w:val="clear" w:color="auto" w:fill="auto"/>
          </w:tcPr>
          <w:p w14:paraId="0D6679E6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322" w:type="dxa"/>
            <w:shd w:val="clear" w:color="auto" w:fill="auto"/>
          </w:tcPr>
          <w:p w14:paraId="2F5F2D4B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322" w:type="dxa"/>
            <w:shd w:val="clear" w:color="auto" w:fill="auto"/>
          </w:tcPr>
          <w:p w14:paraId="71596DAF" w14:textId="77777777" w:rsidR="00961D5F" w:rsidRPr="00073E17" w:rsidRDefault="00961D5F" w:rsidP="00073E0F">
            <w:pPr>
              <w:spacing w:after="0" w:line="240" w:lineRule="auto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322" w:type="dxa"/>
            <w:shd w:val="clear" w:color="auto" w:fill="auto"/>
          </w:tcPr>
          <w:p w14:paraId="0ED1D1CE" w14:textId="77777777" w:rsidR="00961D5F" w:rsidRPr="00073E17" w:rsidRDefault="00961D5F" w:rsidP="00C36C8F">
            <w:pPr>
              <w:spacing w:after="0" w:line="240" w:lineRule="auto"/>
              <w:rPr>
                <w:rFonts w:ascii="Arial Narrow" w:hAnsi="Arial Narrow"/>
                <w:i/>
                <w:sz w:val="18"/>
              </w:rPr>
            </w:pPr>
          </w:p>
        </w:tc>
      </w:tr>
      <w:tr w:rsidR="00961D5F" w:rsidRPr="00073E17" w14:paraId="0A0FC193" w14:textId="77777777" w:rsidTr="00073E17">
        <w:tc>
          <w:tcPr>
            <w:tcW w:w="4644" w:type="dxa"/>
            <w:gridSpan w:val="3"/>
            <w:shd w:val="clear" w:color="auto" w:fill="auto"/>
          </w:tcPr>
          <w:p w14:paraId="6D1B5548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14:paraId="4CA392A2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14:paraId="3A3D24D9" w14:textId="2211FA15" w:rsidR="00961D5F" w:rsidRPr="00073E17" w:rsidRDefault="00D81926" w:rsidP="00073E17">
            <w:pPr>
              <w:spacing w:after="0" w:line="240" w:lineRule="auto"/>
              <w:rPr>
                <w:rFonts w:ascii="Arial Narrow" w:hAnsi="Arial Narrow"/>
                <w:i/>
                <w:sz w:val="18"/>
              </w:rPr>
            </w:pPr>
            <w:permStart w:id="544080662" w:edGrp="everyone"/>
            <w:r w:rsidRPr="00D81926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Ermatingen</w:t>
            </w:r>
            <w:r w:rsidR="00961D5F" w:rsidRPr="002070D7">
              <w:rPr>
                <w:rFonts w:ascii="Arial Narrow" w:hAnsi="Arial Narrow"/>
                <w:i/>
              </w:rPr>
              <w:t>,</w:t>
            </w:r>
            <w:r w:rsidR="00961D5F" w:rsidRPr="00073E17">
              <w:rPr>
                <w:rFonts w:ascii="Arial Narrow" w:hAnsi="Arial Narrow"/>
                <w:i/>
              </w:rPr>
              <w:t xml:space="preserve"> …………………..</w:t>
            </w:r>
            <w:permEnd w:id="544080662"/>
          </w:p>
        </w:tc>
        <w:tc>
          <w:tcPr>
            <w:tcW w:w="4644" w:type="dxa"/>
            <w:gridSpan w:val="2"/>
            <w:shd w:val="clear" w:color="auto" w:fill="auto"/>
          </w:tcPr>
          <w:p w14:paraId="56BB640F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14:paraId="6DFA7B5F" w14:textId="77777777" w:rsidR="00961D5F" w:rsidRPr="00073E17" w:rsidRDefault="00961D5F" w:rsidP="00073E17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14:paraId="3D5BE93E" w14:textId="625E5068" w:rsidR="00961D5F" w:rsidRPr="00073E17" w:rsidRDefault="009A2D58" w:rsidP="00073E17">
            <w:pPr>
              <w:spacing w:after="0" w:line="240" w:lineRule="auto"/>
              <w:rPr>
                <w:rFonts w:ascii="Arial Narrow" w:hAnsi="Arial Narrow"/>
                <w:i/>
                <w:sz w:val="18"/>
              </w:rPr>
            </w:pPr>
            <w:r w:rsidRPr="009A2D58">
              <w:rPr>
                <w:rFonts w:ascii="Arial Narrow" w:hAnsi="Arial Narrow"/>
                <w:i/>
                <w:sz w:val="18"/>
                <w:szCs w:val="18"/>
              </w:rPr>
              <w:t>Ermatingen</w:t>
            </w:r>
            <w:r w:rsidR="00961D5F" w:rsidRPr="009A2D58">
              <w:rPr>
                <w:rFonts w:ascii="Arial Narrow" w:hAnsi="Arial Narrow"/>
                <w:i/>
                <w:sz w:val="18"/>
                <w:szCs w:val="18"/>
              </w:rPr>
              <w:t>,</w:t>
            </w:r>
            <w:r w:rsidR="00961D5F" w:rsidRPr="00073E17">
              <w:rPr>
                <w:rFonts w:ascii="Arial Narrow" w:hAnsi="Arial Narrow"/>
                <w:i/>
              </w:rPr>
              <w:t xml:space="preserve"> …………………..</w:t>
            </w:r>
          </w:p>
        </w:tc>
      </w:tr>
    </w:tbl>
    <w:p w14:paraId="1981D3E9" w14:textId="77777777" w:rsidR="00961D5F" w:rsidRDefault="00961D5F">
      <w:pPr>
        <w:sectPr w:rsidR="00961D5F" w:rsidSect="00B24DD0">
          <w:pgSz w:w="11906" w:h="16838"/>
          <w:pgMar w:top="1418" w:right="1134" w:bottom="567" w:left="1418" w:header="709" w:footer="325" w:gutter="0"/>
          <w:cols w:space="708"/>
          <w:docGrid w:linePitch="360"/>
        </w:sectPr>
      </w:pPr>
    </w:p>
    <w:p w14:paraId="24AB4B44" w14:textId="77777777" w:rsidR="00961D5F" w:rsidRDefault="00961D5F"/>
    <w:sectPr w:rsidR="00961D5F" w:rsidSect="00961D5F">
      <w:type w:val="continuous"/>
      <w:pgSz w:w="11906" w:h="16838"/>
      <w:pgMar w:top="1418" w:right="1134" w:bottom="567" w:left="1418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EFBC" w14:textId="77777777" w:rsidR="000A1C1E" w:rsidRDefault="000A1C1E" w:rsidP="003A59D0">
      <w:pPr>
        <w:spacing w:after="0" w:line="240" w:lineRule="auto"/>
      </w:pPr>
      <w:r>
        <w:separator/>
      </w:r>
    </w:p>
  </w:endnote>
  <w:endnote w:type="continuationSeparator" w:id="0">
    <w:p w14:paraId="51FC1612" w14:textId="77777777" w:rsidR="000A1C1E" w:rsidRDefault="000A1C1E" w:rsidP="003A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67D7" w14:textId="5BBDB378" w:rsidR="00961D5F" w:rsidRPr="00073D04" w:rsidRDefault="00961D5F">
    <w:pPr>
      <w:pStyle w:val="Fuzeile"/>
      <w:jc w:val="center"/>
      <w:rPr>
        <w:rFonts w:ascii="Arial Narrow" w:hAnsi="Arial Narrow"/>
        <w:sz w:val="18"/>
        <w:szCs w:val="18"/>
      </w:rPr>
    </w:pPr>
    <w:r w:rsidRPr="00073D04">
      <w:rPr>
        <w:rFonts w:ascii="Arial Narrow" w:hAnsi="Arial Narrow"/>
        <w:sz w:val="18"/>
        <w:szCs w:val="18"/>
        <w:lang w:val="de-DE"/>
      </w:rPr>
      <w:t xml:space="preserve">Seite </w:t>
    </w:r>
    <w:r w:rsidRPr="00073D04">
      <w:rPr>
        <w:rFonts w:ascii="Arial Narrow" w:hAnsi="Arial Narrow"/>
        <w:b/>
        <w:bCs/>
        <w:sz w:val="18"/>
        <w:szCs w:val="18"/>
      </w:rPr>
      <w:fldChar w:fldCharType="begin"/>
    </w:r>
    <w:r w:rsidRPr="00073D04">
      <w:rPr>
        <w:rFonts w:ascii="Arial Narrow" w:hAnsi="Arial Narrow"/>
        <w:b/>
        <w:bCs/>
        <w:sz w:val="18"/>
        <w:szCs w:val="18"/>
      </w:rPr>
      <w:instrText>PAGE</w:instrText>
    </w:r>
    <w:r w:rsidRPr="00073D04">
      <w:rPr>
        <w:rFonts w:ascii="Arial Narrow" w:hAnsi="Arial Narrow"/>
        <w:b/>
        <w:bCs/>
        <w:sz w:val="18"/>
        <w:szCs w:val="18"/>
      </w:rPr>
      <w:fldChar w:fldCharType="separate"/>
    </w:r>
    <w:r w:rsidR="00FF3B43">
      <w:rPr>
        <w:rFonts w:ascii="Arial Narrow" w:hAnsi="Arial Narrow"/>
        <w:b/>
        <w:bCs/>
        <w:noProof/>
        <w:sz w:val="18"/>
        <w:szCs w:val="18"/>
      </w:rPr>
      <w:t>3</w:t>
    </w:r>
    <w:r w:rsidRPr="00073D04">
      <w:rPr>
        <w:rFonts w:ascii="Arial Narrow" w:hAnsi="Arial Narrow"/>
        <w:b/>
        <w:bCs/>
        <w:sz w:val="18"/>
        <w:szCs w:val="18"/>
      </w:rPr>
      <w:fldChar w:fldCharType="end"/>
    </w:r>
    <w:r w:rsidRPr="00073D04">
      <w:rPr>
        <w:rFonts w:ascii="Arial Narrow" w:hAnsi="Arial Narrow"/>
        <w:sz w:val="18"/>
        <w:szCs w:val="18"/>
        <w:lang w:val="de-DE"/>
      </w:rPr>
      <w:t xml:space="preserve"> von </w:t>
    </w:r>
    <w:r w:rsidRPr="00073D04">
      <w:rPr>
        <w:rFonts w:ascii="Arial Narrow" w:hAnsi="Arial Narrow"/>
        <w:b/>
        <w:bCs/>
        <w:sz w:val="18"/>
        <w:szCs w:val="18"/>
      </w:rPr>
      <w:fldChar w:fldCharType="begin"/>
    </w:r>
    <w:r w:rsidRPr="00073D04">
      <w:rPr>
        <w:rFonts w:ascii="Arial Narrow" w:hAnsi="Arial Narrow"/>
        <w:b/>
        <w:bCs/>
        <w:sz w:val="18"/>
        <w:szCs w:val="18"/>
      </w:rPr>
      <w:instrText>NUMPAGES</w:instrText>
    </w:r>
    <w:r w:rsidRPr="00073D04">
      <w:rPr>
        <w:rFonts w:ascii="Arial Narrow" w:hAnsi="Arial Narrow"/>
        <w:b/>
        <w:bCs/>
        <w:sz w:val="18"/>
        <w:szCs w:val="18"/>
      </w:rPr>
      <w:fldChar w:fldCharType="separate"/>
    </w:r>
    <w:r w:rsidR="00FF3B43">
      <w:rPr>
        <w:rFonts w:ascii="Arial Narrow" w:hAnsi="Arial Narrow"/>
        <w:b/>
        <w:bCs/>
        <w:noProof/>
        <w:sz w:val="18"/>
        <w:szCs w:val="18"/>
      </w:rPr>
      <w:t>3</w:t>
    </w:r>
    <w:r w:rsidRPr="00073D04">
      <w:rPr>
        <w:rFonts w:ascii="Arial Narrow" w:hAnsi="Arial Narrow"/>
        <w:b/>
        <w:bCs/>
        <w:sz w:val="18"/>
        <w:szCs w:val="18"/>
      </w:rPr>
      <w:fldChar w:fldCharType="end"/>
    </w:r>
  </w:p>
  <w:p w14:paraId="7D2A5A53" w14:textId="77777777" w:rsidR="00961D5F" w:rsidRPr="00073D04" w:rsidRDefault="00961D5F">
    <w:pPr>
      <w:pStyle w:val="Fuzeile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E4F7" w14:textId="77777777" w:rsidR="000A1C1E" w:rsidRDefault="000A1C1E" w:rsidP="003A59D0">
      <w:pPr>
        <w:spacing w:after="0" w:line="240" w:lineRule="auto"/>
      </w:pPr>
      <w:r>
        <w:separator/>
      </w:r>
    </w:p>
  </w:footnote>
  <w:footnote w:type="continuationSeparator" w:id="0">
    <w:p w14:paraId="7331061F" w14:textId="77777777" w:rsidR="000A1C1E" w:rsidRDefault="000A1C1E" w:rsidP="003A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FEA6" w14:textId="21F5F995" w:rsidR="00961D5F" w:rsidRDefault="00961D5F" w:rsidP="003107EC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/>
        <w:sz w:val="8"/>
        <w:szCs w:val="8"/>
        <w:lang w:val="de-DE" w:eastAsia="de-DE"/>
      </w:rPr>
    </w:pPr>
    <w:bookmarkStart w:id="0" w:name="_Hlk8897775"/>
    <w:r>
      <w:rPr>
        <w:rFonts w:ascii="Arial" w:eastAsia="Times New Roman" w:hAnsi="Arial"/>
        <w:sz w:val="8"/>
        <w:szCs w:val="8"/>
        <w:lang w:val="de-DE" w:eastAsia="de-DE"/>
      </w:rPr>
      <w:t xml:space="preserve"> </w:t>
    </w:r>
    <w:r>
      <w:rPr>
        <w:rFonts w:ascii="Arial" w:eastAsia="Times New Roman" w:hAnsi="Arial"/>
        <w:i/>
        <w:sz w:val="8"/>
        <w:szCs w:val="8"/>
        <w:lang w:val="de-DE" w:eastAsia="de-DE"/>
      </w:rPr>
      <w:t xml:space="preserve"> </w:t>
    </w:r>
    <w:bookmarkEnd w:id="0"/>
  </w:p>
  <w:p w14:paraId="3EAFBA88" w14:textId="098D855B" w:rsidR="009A2D58" w:rsidRPr="009A2D58" w:rsidRDefault="009A2D58" w:rsidP="009A2D58">
    <w:pPr>
      <w:tabs>
        <w:tab w:val="left" w:pos="4820"/>
        <w:tab w:val="left" w:pos="51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de-CH"/>
      </w:rPr>
    </w:pPr>
    <w:r w:rsidRPr="009A2D58">
      <w:rPr>
        <w:rFonts w:ascii="Helv" w:eastAsia="Times New Roman" w:hAnsi="Helv"/>
        <w:noProof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2A4BF2D6" wp14:editId="068DD0BD">
          <wp:simplePos x="0" y="0"/>
          <wp:positionH relativeFrom="column">
            <wp:posOffset>5175250</wp:posOffset>
          </wp:positionH>
          <wp:positionV relativeFrom="paragraph">
            <wp:posOffset>3810</wp:posOffset>
          </wp:positionV>
          <wp:extent cx="704850" cy="762000"/>
          <wp:effectExtent l="0" t="0" r="0" b="0"/>
          <wp:wrapTight wrapText="bothSides">
            <wp:wrapPolygon edited="0">
              <wp:start x="0" y="0"/>
              <wp:lineTo x="0" y="21060"/>
              <wp:lineTo x="21016" y="21060"/>
              <wp:lineTo x="21016" y="0"/>
              <wp:lineTo x="0" y="0"/>
            </wp:wrapPolygon>
          </wp:wrapTight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D58">
      <w:rPr>
        <w:rFonts w:ascii="Arial" w:eastAsia="Times New Roman" w:hAnsi="Arial" w:cs="Arial"/>
        <w:b/>
        <w:sz w:val="24"/>
        <w:szCs w:val="24"/>
        <w:lang w:eastAsia="de-CH"/>
      </w:rPr>
      <w:t>GEMEINDE ERMATINGEN</w:t>
    </w:r>
  </w:p>
  <w:p w14:paraId="7693D57C" w14:textId="77777777" w:rsidR="009A2D58" w:rsidRPr="009A2D58" w:rsidRDefault="009A2D58" w:rsidP="009A2D58">
    <w:pPr>
      <w:tabs>
        <w:tab w:val="left" w:pos="4820"/>
      </w:tabs>
      <w:spacing w:after="0" w:line="240" w:lineRule="auto"/>
      <w:rPr>
        <w:rFonts w:ascii="Arial" w:eastAsia="Times New Roman" w:hAnsi="Arial" w:cs="Arial"/>
        <w:sz w:val="16"/>
        <w:szCs w:val="16"/>
        <w:lang w:eastAsia="de-CH"/>
      </w:rPr>
    </w:pPr>
    <w:r w:rsidRPr="009A2D58">
      <w:rPr>
        <w:rFonts w:ascii="Arial" w:eastAsia="Times New Roman" w:hAnsi="Arial" w:cs="Arial"/>
        <w:sz w:val="16"/>
        <w:szCs w:val="16"/>
        <w:lang w:eastAsia="de-CH"/>
      </w:rPr>
      <w:t>Technische Gemeindebetriebe</w:t>
    </w:r>
  </w:p>
  <w:p w14:paraId="2071ED56" w14:textId="0982D0E6" w:rsidR="009A2D58" w:rsidRPr="009A2D58" w:rsidRDefault="001E5B26" w:rsidP="009A2D58">
    <w:pPr>
      <w:spacing w:after="0" w:line="240" w:lineRule="auto"/>
      <w:rPr>
        <w:rFonts w:ascii="Arial" w:eastAsia="Times New Roman" w:hAnsi="Arial" w:cs="Arial"/>
        <w:sz w:val="16"/>
        <w:szCs w:val="16"/>
        <w:lang w:eastAsia="de-CH"/>
      </w:rPr>
    </w:pPr>
    <w:r>
      <w:rPr>
        <w:rFonts w:ascii="Arial" w:eastAsia="Times New Roman" w:hAnsi="Arial" w:cs="Arial"/>
        <w:sz w:val="16"/>
        <w:szCs w:val="16"/>
        <w:lang w:eastAsia="de-CH"/>
      </w:rPr>
      <w:t>Hauptstrasse 88</w:t>
    </w:r>
  </w:p>
  <w:p w14:paraId="4DAAB650" w14:textId="77777777" w:rsidR="009A2D58" w:rsidRPr="009A2D58" w:rsidRDefault="009A2D58" w:rsidP="009A2D58">
    <w:pPr>
      <w:spacing w:after="0" w:line="240" w:lineRule="auto"/>
      <w:rPr>
        <w:rFonts w:ascii="Arial" w:eastAsia="Times New Roman" w:hAnsi="Arial" w:cs="Arial"/>
        <w:sz w:val="16"/>
        <w:szCs w:val="16"/>
        <w:lang w:eastAsia="de-CH"/>
      </w:rPr>
    </w:pPr>
    <w:r w:rsidRPr="009A2D58">
      <w:rPr>
        <w:rFonts w:ascii="Arial" w:eastAsia="Times New Roman" w:hAnsi="Arial" w:cs="Arial"/>
        <w:sz w:val="16"/>
        <w:szCs w:val="16"/>
        <w:lang w:eastAsia="de-CH"/>
      </w:rPr>
      <w:t>8272 Ermatingen</w:t>
    </w:r>
  </w:p>
  <w:p w14:paraId="2920EC23" w14:textId="18FACE1C" w:rsidR="009A2D58" w:rsidRPr="009A2D58" w:rsidRDefault="001E5B26" w:rsidP="009A2D58">
    <w:pPr>
      <w:spacing w:after="0" w:line="240" w:lineRule="auto"/>
      <w:rPr>
        <w:rFonts w:ascii="Arial" w:eastAsia="Times New Roman" w:hAnsi="Arial" w:cs="Arial"/>
        <w:sz w:val="16"/>
        <w:szCs w:val="16"/>
        <w:lang w:val="en-GB" w:eastAsia="de-CH"/>
      </w:rPr>
    </w:pPr>
    <w:r>
      <w:rPr>
        <w:rFonts w:ascii="Arial" w:eastAsia="Times New Roman" w:hAnsi="Arial" w:cs="Arial"/>
        <w:sz w:val="16"/>
        <w:szCs w:val="16"/>
        <w:lang w:val="en-GB" w:eastAsia="de-CH"/>
      </w:rPr>
      <w:t>Tel. 071 663 30 2</w:t>
    </w:r>
    <w:r w:rsidR="00B40D53">
      <w:rPr>
        <w:rFonts w:ascii="Arial" w:eastAsia="Times New Roman" w:hAnsi="Arial" w:cs="Arial"/>
        <w:sz w:val="16"/>
        <w:szCs w:val="16"/>
        <w:lang w:val="en-GB" w:eastAsia="de-CH"/>
      </w:rPr>
      <w:t>3</w:t>
    </w:r>
  </w:p>
  <w:p w14:paraId="6F0FC2B8" w14:textId="57594149" w:rsidR="009A2D58" w:rsidRPr="009A2D58" w:rsidRDefault="00B40D53" w:rsidP="009A2D58">
    <w:pPr>
      <w:spacing w:after="0" w:line="240" w:lineRule="auto"/>
      <w:rPr>
        <w:rFonts w:ascii="Arial" w:eastAsia="Times New Roman" w:hAnsi="Arial" w:cs="Arial"/>
        <w:sz w:val="16"/>
        <w:szCs w:val="16"/>
        <w:lang w:val="en-GB" w:eastAsia="de-CH"/>
      </w:rPr>
    </w:pPr>
    <w:r>
      <w:rPr>
        <w:rFonts w:ascii="Arial" w:eastAsia="Times New Roman" w:hAnsi="Arial" w:cs="Arial"/>
        <w:sz w:val="16"/>
        <w:szCs w:val="16"/>
        <w:lang w:val="en-GB" w:eastAsia="de-CH"/>
      </w:rPr>
      <w:t>tb</w:t>
    </w:r>
    <w:r w:rsidR="009A2D58" w:rsidRPr="009A2D58">
      <w:rPr>
        <w:rFonts w:ascii="Arial" w:eastAsia="Times New Roman" w:hAnsi="Arial" w:cs="Arial"/>
        <w:sz w:val="16"/>
        <w:szCs w:val="16"/>
        <w:lang w:val="en-GB" w:eastAsia="de-CH"/>
      </w:rPr>
      <w:t>@ermatingen.ch</w:t>
    </w:r>
  </w:p>
  <w:p w14:paraId="4AADFC09" w14:textId="77777777" w:rsidR="009A2D58" w:rsidRPr="009A2D58" w:rsidRDefault="009A2D58" w:rsidP="009A2D58">
    <w:pPr>
      <w:tabs>
        <w:tab w:val="center" w:pos="4536"/>
        <w:tab w:val="right" w:pos="9072"/>
      </w:tabs>
      <w:spacing w:after="0" w:line="240" w:lineRule="auto"/>
      <w:rPr>
        <w:rFonts w:ascii="Helv" w:eastAsia="Times New Roman" w:hAnsi="Helv"/>
        <w:szCs w:val="20"/>
        <w:lang w:val="en-GB" w:eastAsia="de-CH"/>
      </w:rPr>
    </w:pPr>
    <w:r w:rsidRPr="009A2D58">
      <w:rPr>
        <w:rFonts w:ascii="Arial" w:eastAsia="Times New Roman" w:hAnsi="Arial" w:cs="Arial"/>
        <w:sz w:val="16"/>
        <w:szCs w:val="16"/>
        <w:lang w:val="en-GB" w:eastAsia="de-CH"/>
      </w:rPr>
      <w:t>www.ermatingen.ch</w:t>
    </w:r>
  </w:p>
  <w:p w14:paraId="394501CB" w14:textId="77777777" w:rsidR="00961D5F" w:rsidRPr="004348E4" w:rsidRDefault="00961D5F" w:rsidP="00BE52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bBUc1WckFR6qwd9QwO8py4jzLEREkZ17nY8/HO8E/G8inH1qp1t+jivYEYJr92929wqzriylOMCkofY4JsShzA==" w:salt="ybKir6LIKXcMzz4uoWPg3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32"/>
    <w:rsid w:val="00027F83"/>
    <w:rsid w:val="00034B6A"/>
    <w:rsid w:val="00046530"/>
    <w:rsid w:val="00065E10"/>
    <w:rsid w:val="00073D04"/>
    <w:rsid w:val="00073E0F"/>
    <w:rsid w:val="00073E17"/>
    <w:rsid w:val="000966B2"/>
    <w:rsid w:val="000A1C1E"/>
    <w:rsid w:val="000B549E"/>
    <w:rsid w:val="000F4265"/>
    <w:rsid w:val="000F71F0"/>
    <w:rsid w:val="00133701"/>
    <w:rsid w:val="00157F60"/>
    <w:rsid w:val="0017626D"/>
    <w:rsid w:val="00184E31"/>
    <w:rsid w:val="001E5B26"/>
    <w:rsid w:val="002070D7"/>
    <w:rsid w:val="002105A7"/>
    <w:rsid w:val="0021327B"/>
    <w:rsid w:val="002508F0"/>
    <w:rsid w:val="00283834"/>
    <w:rsid w:val="002C3E32"/>
    <w:rsid w:val="002F557F"/>
    <w:rsid w:val="003107EC"/>
    <w:rsid w:val="00317F5B"/>
    <w:rsid w:val="003269AA"/>
    <w:rsid w:val="00351B62"/>
    <w:rsid w:val="003541A4"/>
    <w:rsid w:val="0039075B"/>
    <w:rsid w:val="003A59D0"/>
    <w:rsid w:val="003C0F61"/>
    <w:rsid w:val="003E39D5"/>
    <w:rsid w:val="003F79D7"/>
    <w:rsid w:val="003F7F09"/>
    <w:rsid w:val="00411FF2"/>
    <w:rsid w:val="004348E4"/>
    <w:rsid w:val="004424BA"/>
    <w:rsid w:val="004508A5"/>
    <w:rsid w:val="004535C3"/>
    <w:rsid w:val="004623D0"/>
    <w:rsid w:val="00471C3D"/>
    <w:rsid w:val="00494B3C"/>
    <w:rsid w:val="004B2B2C"/>
    <w:rsid w:val="004C1420"/>
    <w:rsid w:val="004E5EF5"/>
    <w:rsid w:val="00507432"/>
    <w:rsid w:val="00523413"/>
    <w:rsid w:val="005264DC"/>
    <w:rsid w:val="00532649"/>
    <w:rsid w:val="00533CDA"/>
    <w:rsid w:val="00541595"/>
    <w:rsid w:val="0056314B"/>
    <w:rsid w:val="005665D0"/>
    <w:rsid w:val="00584EF0"/>
    <w:rsid w:val="00584F11"/>
    <w:rsid w:val="005902A4"/>
    <w:rsid w:val="005A331C"/>
    <w:rsid w:val="005B5F00"/>
    <w:rsid w:val="005C7039"/>
    <w:rsid w:val="005D5BF7"/>
    <w:rsid w:val="005E53A0"/>
    <w:rsid w:val="005F316B"/>
    <w:rsid w:val="00617BF5"/>
    <w:rsid w:val="00620666"/>
    <w:rsid w:val="00653F48"/>
    <w:rsid w:val="006550EA"/>
    <w:rsid w:val="00661FA3"/>
    <w:rsid w:val="00663191"/>
    <w:rsid w:val="006919EF"/>
    <w:rsid w:val="006A0CF2"/>
    <w:rsid w:val="006C10F0"/>
    <w:rsid w:val="00712416"/>
    <w:rsid w:val="0072042D"/>
    <w:rsid w:val="0074429C"/>
    <w:rsid w:val="007501D3"/>
    <w:rsid w:val="00750BE5"/>
    <w:rsid w:val="00751819"/>
    <w:rsid w:val="00762111"/>
    <w:rsid w:val="00795CB1"/>
    <w:rsid w:val="007A2335"/>
    <w:rsid w:val="007A4D09"/>
    <w:rsid w:val="007A5B2E"/>
    <w:rsid w:val="007B0334"/>
    <w:rsid w:val="007B22AD"/>
    <w:rsid w:val="007B3750"/>
    <w:rsid w:val="007C1B77"/>
    <w:rsid w:val="00812597"/>
    <w:rsid w:val="00817C0B"/>
    <w:rsid w:val="00817F66"/>
    <w:rsid w:val="008343DC"/>
    <w:rsid w:val="00853B53"/>
    <w:rsid w:val="00865B07"/>
    <w:rsid w:val="008715EA"/>
    <w:rsid w:val="00887E03"/>
    <w:rsid w:val="008915BF"/>
    <w:rsid w:val="008A5755"/>
    <w:rsid w:val="00905D18"/>
    <w:rsid w:val="00905D3A"/>
    <w:rsid w:val="0092172D"/>
    <w:rsid w:val="00923DBC"/>
    <w:rsid w:val="009326B7"/>
    <w:rsid w:val="009336C7"/>
    <w:rsid w:val="00955DF3"/>
    <w:rsid w:val="00961D5F"/>
    <w:rsid w:val="00962DE6"/>
    <w:rsid w:val="00986A5E"/>
    <w:rsid w:val="009A2D58"/>
    <w:rsid w:val="009B521D"/>
    <w:rsid w:val="00A1234E"/>
    <w:rsid w:val="00A3290F"/>
    <w:rsid w:val="00A40731"/>
    <w:rsid w:val="00A44C7E"/>
    <w:rsid w:val="00A86B34"/>
    <w:rsid w:val="00AC09AD"/>
    <w:rsid w:val="00AC58D4"/>
    <w:rsid w:val="00AE6ACB"/>
    <w:rsid w:val="00B02F5E"/>
    <w:rsid w:val="00B06F3F"/>
    <w:rsid w:val="00B24DD0"/>
    <w:rsid w:val="00B26397"/>
    <w:rsid w:val="00B40D53"/>
    <w:rsid w:val="00B64272"/>
    <w:rsid w:val="00B73808"/>
    <w:rsid w:val="00B7545F"/>
    <w:rsid w:val="00BA020C"/>
    <w:rsid w:val="00BC1D2F"/>
    <w:rsid w:val="00BE525F"/>
    <w:rsid w:val="00C02856"/>
    <w:rsid w:val="00C129E0"/>
    <w:rsid w:val="00C36C8F"/>
    <w:rsid w:val="00C4311A"/>
    <w:rsid w:val="00CD6C99"/>
    <w:rsid w:val="00CF2BF1"/>
    <w:rsid w:val="00CF3D2D"/>
    <w:rsid w:val="00D1440D"/>
    <w:rsid w:val="00D27044"/>
    <w:rsid w:val="00D36659"/>
    <w:rsid w:val="00D81926"/>
    <w:rsid w:val="00DB688D"/>
    <w:rsid w:val="00DF016C"/>
    <w:rsid w:val="00E14893"/>
    <w:rsid w:val="00E16CF4"/>
    <w:rsid w:val="00E37EF8"/>
    <w:rsid w:val="00E80ACE"/>
    <w:rsid w:val="00EB4A01"/>
    <w:rsid w:val="00EB572A"/>
    <w:rsid w:val="00EC3F3A"/>
    <w:rsid w:val="00ED01B1"/>
    <w:rsid w:val="00ED6D5B"/>
    <w:rsid w:val="00EE09F3"/>
    <w:rsid w:val="00F06DCA"/>
    <w:rsid w:val="00F1607D"/>
    <w:rsid w:val="00F32358"/>
    <w:rsid w:val="00F47004"/>
    <w:rsid w:val="00FA57FF"/>
    <w:rsid w:val="00FC48BF"/>
    <w:rsid w:val="00FD0D5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B27F20"/>
  <w15:docId w15:val="{99C0567C-3B42-4EE1-8F13-22B4343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2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B642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7B3750"/>
    <w:rPr>
      <w:color w:val="0000FF"/>
      <w:u w:val="single"/>
    </w:rPr>
  </w:style>
  <w:style w:type="paragraph" w:styleId="KeinLeerraum">
    <w:name w:val="No Spacing"/>
    <w:uiPriority w:val="1"/>
    <w:qFormat/>
    <w:rsid w:val="004424B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A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9D0"/>
  </w:style>
  <w:style w:type="paragraph" w:styleId="Fuzeile">
    <w:name w:val="footer"/>
    <w:basedOn w:val="Standard"/>
    <w:link w:val="FuzeileZchn"/>
    <w:uiPriority w:val="99"/>
    <w:unhideWhenUsed/>
    <w:rsid w:val="003A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9D0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4265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F4265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426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160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04D9-FEFB-4885-9AF8-FAD91FD5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6414</Characters>
  <Application>Microsoft Office Word</Application>
  <DocSecurity>8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Ökovertrag PVA Hofwiesenweg 6 Triboltingen A20 215</vt:lpstr>
    </vt:vector>
  </TitlesOfParts>
  <Company>Kreuzlingen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Ökovertrag PVA Hofwiesenweg 6 Triboltingen A20 215</dc:title>
  <dc:subject/>
  <dc:creator>Joseph Benz</dc:creator>
  <cp:keywords/>
  <dc:description/>
  <cp:lastModifiedBy>Otte Markus</cp:lastModifiedBy>
  <cp:revision>4</cp:revision>
  <cp:lastPrinted>2020-02-10T08:44:00Z</cp:lastPrinted>
  <dcterms:created xsi:type="dcterms:W3CDTF">2023-05-15T13:50:00Z</dcterms:created>
  <dcterms:modified xsi:type="dcterms:W3CDTF">2024-01-22T15:52:00Z</dcterms:modified>
</cp:coreProperties>
</file>